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F49CE" w14:textId="77777777" w:rsidR="005B0C49" w:rsidRPr="00BD5197" w:rsidRDefault="005B0C49" w:rsidP="005B0C49">
      <w:pPr>
        <w:ind w:left="6480"/>
        <w:rPr>
          <w:rFonts w:ascii="Raleway" w:hAnsi="Raleway" w:cs="Arial"/>
          <w:color w:val="000000" w:themeColor="text1"/>
          <w:sz w:val="18"/>
          <w:szCs w:val="18"/>
          <w:lang w:val="en-GB"/>
        </w:rPr>
      </w:pPr>
    </w:p>
    <w:p w14:paraId="4445C055" w14:textId="6E3F4D34" w:rsidR="005B0C49" w:rsidRPr="00BD5197" w:rsidRDefault="005B0C49" w:rsidP="00053246">
      <w:pPr>
        <w:ind w:left="6480"/>
        <w:rPr>
          <w:rFonts w:ascii="Raleway" w:hAnsi="Raleway" w:cs="Arial"/>
          <w:color w:val="000000" w:themeColor="text1"/>
          <w:sz w:val="18"/>
          <w:szCs w:val="18"/>
          <w:lang w:val="en-GB"/>
        </w:rPr>
      </w:pPr>
      <w:r w:rsidRPr="00BD5197">
        <w:rPr>
          <w:rFonts w:ascii="Raleway" w:hAnsi="Raleway" w:cs="Arial"/>
          <w:color w:val="000000" w:themeColor="text1"/>
          <w:sz w:val="18"/>
          <w:szCs w:val="18"/>
          <w:lang w:val="en-GB"/>
        </w:rPr>
        <w:t xml:space="preserve">Paris, </w:t>
      </w:r>
      <w:r w:rsidR="001F7B8C">
        <w:rPr>
          <w:rFonts w:ascii="Raleway" w:hAnsi="Raleway" w:cs="Arial"/>
          <w:color w:val="000000" w:themeColor="text1"/>
          <w:sz w:val="18"/>
          <w:szCs w:val="18"/>
          <w:lang w:val="en-GB"/>
        </w:rPr>
        <w:t>20th</w:t>
      </w:r>
      <w:r w:rsidR="001F7B8C" w:rsidRPr="00BD5197">
        <w:rPr>
          <w:rFonts w:ascii="Raleway" w:hAnsi="Raleway" w:cs="Arial"/>
          <w:color w:val="000000" w:themeColor="text1"/>
          <w:sz w:val="18"/>
          <w:szCs w:val="18"/>
          <w:lang w:val="en-GB"/>
        </w:rPr>
        <w:t xml:space="preserve"> </w:t>
      </w:r>
      <w:r w:rsidR="00E22F5B">
        <w:rPr>
          <w:rFonts w:ascii="Raleway" w:hAnsi="Raleway" w:cs="Arial"/>
          <w:color w:val="000000" w:themeColor="text1"/>
          <w:sz w:val="18"/>
          <w:szCs w:val="18"/>
          <w:lang w:val="en-GB"/>
        </w:rPr>
        <w:t>July</w:t>
      </w:r>
      <w:r w:rsidRPr="00BD5197">
        <w:rPr>
          <w:rFonts w:ascii="Raleway" w:hAnsi="Raleway" w:cs="Arial"/>
          <w:color w:val="000000" w:themeColor="text1"/>
          <w:sz w:val="18"/>
          <w:szCs w:val="18"/>
          <w:lang w:val="en-GB"/>
        </w:rPr>
        <w:t xml:space="preserve"> 2026</w:t>
      </w:r>
    </w:p>
    <w:p w14:paraId="42F0609C" w14:textId="77777777" w:rsidR="005B0C49" w:rsidRDefault="005B0C49" w:rsidP="005B0C49">
      <w:pPr>
        <w:rPr>
          <w:rFonts w:ascii="Raleway ExtraBold" w:hAnsi="Raleway ExtraBold" w:cs="Arial"/>
          <w:b/>
          <w:bCs/>
          <w:color w:val="EC3E97"/>
          <w:lang w:val="en-GB"/>
        </w:rPr>
      </w:pPr>
    </w:p>
    <w:p w14:paraId="414DC5DC" w14:textId="77777777" w:rsidR="000E4480" w:rsidRPr="00BD5197" w:rsidRDefault="000E4480" w:rsidP="005B0C49">
      <w:pPr>
        <w:rPr>
          <w:rFonts w:ascii="Raleway ExtraBold" w:hAnsi="Raleway ExtraBold" w:cs="Arial"/>
          <w:b/>
          <w:bCs/>
          <w:color w:val="EC3E97"/>
          <w:lang w:val="en-GB"/>
        </w:rPr>
      </w:pPr>
    </w:p>
    <w:p w14:paraId="7C2514E8" w14:textId="7BBF5D66" w:rsidR="005B0C49" w:rsidRPr="008167E9" w:rsidRDefault="00E22F5B" w:rsidP="00053246">
      <w:pPr>
        <w:rPr>
          <w:rFonts w:ascii="Raleway ExtraBold" w:hAnsi="Raleway ExtraBold" w:cs="Arial"/>
          <w:b/>
          <w:bCs/>
          <w:lang w:val="en-GB"/>
        </w:rPr>
      </w:pPr>
      <w:r w:rsidRPr="008167E9">
        <w:rPr>
          <w:rFonts w:ascii="Raleway ExtraBold" w:hAnsi="Raleway ExtraBold" w:cs="Arial"/>
          <w:b/>
          <w:bCs/>
          <w:lang w:val="en-GB"/>
        </w:rPr>
        <w:t xml:space="preserve">International passenger growth stunted </w:t>
      </w:r>
      <w:r w:rsidR="0079094E" w:rsidRPr="008167E9">
        <w:rPr>
          <w:rFonts w:ascii="Raleway ExtraBold" w:hAnsi="Raleway ExtraBold" w:cs="Arial"/>
          <w:b/>
          <w:bCs/>
          <w:lang w:val="en-GB"/>
        </w:rPr>
        <w:t xml:space="preserve">by war according to </w:t>
      </w:r>
      <w:r w:rsidR="005B0C49" w:rsidRPr="008167E9">
        <w:rPr>
          <w:rFonts w:ascii="Raleway ExtraBold" w:hAnsi="Raleway ExtraBold" w:cs="Arial"/>
          <w:b/>
          <w:bCs/>
          <w:lang w:val="en-GB"/>
        </w:rPr>
        <w:t xml:space="preserve">DFWC </w:t>
      </w:r>
      <w:r w:rsidR="00053246" w:rsidRPr="008167E9">
        <w:rPr>
          <w:rFonts w:ascii="Raleway ExtraBold" w:hAnsi="Raleway ExtraBold" w:cs="Arial"/>
          <w:b/>
          <w:bCs/>
          <w:lang w:val="en-GB"/>
        </w:rPr>
        <w:t>Q</w:t>
      </w:r>
      <w:r w:rsidRPr="008167E9">
        <w:rPr>
          <w:rFonts w:ascii="Raleway ExtraBold" w:hAnsi="Raleway ExtraBold" w:cs="Arial"/>
          <w:b/>
          <w:bCs/>
          <w:lang w:val="en-GB"/>
        </w:rPr>
        <w:t>2</w:t>
      </w:r>
      <w:r w:rsidR="005B0C49" w:rsidRPr="008167E9">
        <w:rPr>
          <w:rFonts w:ascii="Raleway ExtraBold" w:hAnsi="Raleway ExtraBold" w:cs="Arial"/>
          <w:b/>
          <w:bCs/>
          <w:lang w:val="en-GB"/>
        </w:rPr>
        <w:t xml:space="preserve"> 202</w:t>
      </w:r>
      <w:r w:rsidR="00053246" w:rsidRPr="008167E9">
        <w:rPr>
          <w:rFonts w:ascii="Raleway ExtraBold" w:hAnsi="Raleway ExtraBold" w:cs="Arial"/>
          <w:b/>
          <w:bCs/>
          <w:lang w:val="en-GB"/>
        </w:rPr>
        <w:t>6</w:t>
      </w:r>
      <w:r w:rsidR="005B0C49" w:rsidRPr="008167E9">
        <w:rPr>
          <w:rFonts w:ascii="Raleway ExtraBold" w:hAnsi="Raleway ExtraBold" w:cs="Arial"/>
          <w:b/>
          <w:bCs/>
          <w:lang w:val="en-GB"/>
        </w:rPr>
        <w:t xml:space="preserve"> KPI Monitor </w:t>
      </w:r>
    </w:p>
    <w:p w14:paraId="43C7EF31" w14:textId="77777777" w:rsidR="00053246" w:rsidRPr="00BD5197" w:rsidRDefault="00053246" w:rsidP="00053246">
      <w:pPr>
        <w:rPr>
          <w:rFonts w:ascii="Raleway" w:hAnsi="Raleway" w:cs="Arial"/>
          <w:sz w:val="18"/>
          <w:szCs w:val="18"/>
          <w:lang w:val="en-GB"/>
        </w:rPr>
      </w:pPr>
    </w:p>
    <w:p w14:paraId="35A007F6" w14:textId="048E2AB2" w:rsidR="005B0C49" w:rsidRPr="00BD5197" w:rsidRDefault="005B0C49" w:rsidP="005B0C49">
      <w:pPr>
        <w:spacing w:line="276" w:lineRule="auto"/>
        <w:rPr>
          <w:rFonts w:ascii="Raleway" w:hAnsi="Raleway" w:cs="Arial"/>
          <w:b/>
          <w:bCs/>
          <w:sz w:val="18"/>
          <w:szCs w:val="18"/>
          <w:lang w:val="en-GB"/>
        </w:rPr>
      </w:pPr>
      <w:r w:rsidRPr="00BD5197">
        <w:rPr>
          <w:rFonts w:ascii="Raleway" w:hAnsi="Raleway" w:cs="Arial"/>
          <w:b/>
          <w:bCs/>
          <w:sz w:val="18"/>
          <w:szCs w:val="18"/>
          <w:lang w:val="en-GB"/>
        </w:rPr>
        <w:t>The</w:t>
      </w:r>
      <w:r w:rsidR="0079094E">
        <w:rPr>
          <w:rFonts w:ascii="Raleway" w:hAnsi="Raleway" w:cs="Arial"/>
          <w:b/>
          <w:bCs/>
          <w:sz w:val="18"/>
          <w:szCs w:val="18"/>
          <w:lang w:val="en-GB"/>
        </w:rPr>
        <w:t xml:space="preserve"> US and Israeli war on Iran has dampened global air traffic in the second quarter of 2026, according to the </w:t>
      </w:r>
      <w:r w:rsidR="00625D93">
        <w:rPr>
          <w:rFonts w:ascii="Raleway" w:hAnsi="Raleway" w:cs="Arial"/>
          <w:b/>
          <w:bCs/>
          <w:sz w:val="18"/>
          <w:szCs w:val="18"/>
          <w:lang w:val="en-GB"/>
        </w:rPr>
        <w:t>Duty Free</w:t>
      </w:r>
      <w:r w:rsidRPr="00BD5197">
        <w:rPr>
          <w:rFonts w:ascii="Raleway" w:hAnsi="Raleway" w:cs="Arial"/>
          <w:b/>
          <w:bCs/>
          <w:sz w:val="18"/>
          <w:szCs w:val="18"/>
          <w:lang w:val="en-GB"/>
        </w:rPr>
        <w:t xml:space="preserve"> World Council (DFWC)</w:t>
      </w:r>
      <w:r w:rsidR="00A73193">
        <w:rPr>
          <w:rFonts w:ascii="Raleway" w:hAnsi="Raleway" w:cs="Arial"/>
          <w:b/>
          <w:bCs/>
          <w:sz w:val="18"/>
          <w:szCs w:val="18"/>
          <w:lang w:val="en-GB"/>
        </w:rPr>
        <w:t xml:space="preserve"> Q</w:t>
      </w:r>
      <w:r w:rsidR="00E22F5B">
        <w:rPr>
          <w:rFonts w:ascii="Raleway" w:hAnsi="Raleway" w:cs="Arial"/>
          <w:b/>
          <w:bCs/>
          <w:sz w:val="18"/>
          <w:szCs w:val="18"/>
          <w:lang w:val="en-GB"/>
        </w:rPr>
        <w:t>2</w:t>
      </w:r>
      <w:r w:rsidR="00A73193">
        <w:rPr>
          <w:rFonts w:ascii="Raleway" w:hAnsi="Raleway" w:cs="Arial"/>
          <w:b/>
          <w:bCs/>
          <w:sz w:val="18"/>
          <w:szCs w:val="18"/>
          <w:lang w:val="en-GB"/>
        </w:rPr>
        <w:t xml:space="preserve"> KPI monitor</w:t>
      </w:r>
      <w:r w:rsidR="0079094E">
        <w:rPr>
          <w:rFonts w:ascii="Raleway" w:hAnsi="Raleway" w:cs="Arial"/>
          <w:b/>
          <w:bCs/>
          <w:sz w:val="18"/>
          <w:szCs w:val="18"/>
          <w:lang w:val="en-GB"/>
        </w:rPr>
        <w:t xml:space="preserve">, with an overall decline compared to the same period in 2025. </w:t>
      </w:r>
    </w:p>
    <w:p w14:paraId="5A2892AF" w14:textId="77777777" w:rsidR="00A137DF" w:rsidRPr="00BD5197" w:rsidRDefault="00A137DF" w:rsidP="00A137DF">
      <w:pPr>
        <w:spacing w:line="276" w:lineRule="auto"/>
        <w:rPr>
          <w:rFonts w:ascii="Raleway" w:hAnsi="Raleway" w:cs="Arial"/>
          <w:sz w:val="18"/>
          <w:szCs w:val="18"/>
          <w:lang w:val="en-GB"/>
        </w:rPr>
      </w:pPr>
    </w:p>
    <w:p w14:paraId="2D3ECF11" w14:textId="63D75EA3" w:rsidR="0079094E" w:rsidRDefault="0079094E" w:rsidP="00015FE2">
      <w:pPr>
        <w:spacing w:line="276" w:lineRule="auto"/>
        <w:rPr>
          <w:rFonts w:ascii="Raleway" w:hAnsi="Raleway" w:cs="Arial"/>
          <w:sz w:val="18"/>
          <w:szCs w:val="18"/>
          <w:lang w:val="en-GB"/>
        </w:rPr>
      </w:pPr>
      <w:r>
        <w:rPr>
          <w:rFonts w:ascii="Raleway" w:hAnsi="Raleway" w:cs="Arial"/>
          <w:sz w:val="18"/>
          <w:szCs w:val="18"/>
          <w:lang w:val="en-GB"/>
        </w:rPr>
        <w:t>The quarterly KPI monitor</w:t>
      </w:r>
      <w:r w:rsidRPr="0079094E">
        <w:rPr>
          <w:rFonts w:ascii="Raleway" w:hAnsi="Raleway" w:cs="Arial"/>
          <w:sz w:val="18"/>
          <w:szCs w:val="18"/>
          <w:lang w:val="en-GB"/>
        </w:rPr>
        <w:t>, produced exclusively for the Council by Swiss research agency m1nd-set,</w:t>
      </w:r>
      <w:r>
        <w:rPr>
          <w:rFonts w:ascii="Raleway" w:hAnsi="Raleway" w:cs="Arial"/>
          <w:sz w:val="18"/>
          <w:szCs w:val="18"/>
          <w:lang w:val="en-GB"/>
        </w:rPr>
        <w:t xml:space="preserve"> shows global air traffic at 580 million international departures (including both connecting and non-connecting passengers), which is 99% of the Q2 2025 level</w:t>
      </w:r>
      <w:r w:rsidRPr="0079094E">
        <w:rPr>
          <w:rFonts w:ascii="Raleway" w:hAnsi="Raleway" w:cs="Arial"/>
          <w:sz w:val="18"/>
          <w:szCs w:val="18"/>
          <w:lang w:val="en-GB"/>
        </w:rPr>
        <w:t xml:space="preserve">. </w:t>
      </w:r>
      <w:r w:rsidR="00974A89">
        <w:rPr>
          <w:rFonts w:ascii="Raleway" w:hAnsi="Raleway" w:cs="Arial"/>
          <w:sz w:val="18"/>
          <w:szCs w:val="18"/>
          <w:lang w:val="en-GB"/>
        </w:rPr>
        <w:t>However, t</w:t>
      </w:r>
      <w:r w:rsidR="00974A89" w:rsidRPr="00974A89">
        <w:rPr>
          <w:rFonts w:ascii="Raleway" w:hAnsi="Raleway" w:cs="Arial"/>
          <w:sz w:val="18"/>
          <w:szCs w:val="18"/>
          <w:lang w:val="en-GB"/>
        </w:rPr>
        <w:t xml:space="preserve">he Middle East and Africa’s international traffic plummeted to 48 million international departures representing 71% of the 2025 Q2 level. </w:t>
      </w:r>
      <w:r>
        <w:rPr>
          <w:rFonts w:ascii="Raleway" w:hAnsi="Raleway" w:cs="Arial"/>
          <w:sz w:val="18"/>
          <w:szCs w:val="18"/>
          <w:lang w:val="en-GB"/>
        </w:rPr>
        <w:t>Asia Pacific posted 5% year-on-year growth in Q2 2026 with 138 million passengers, as did North America (66 million) and South America (35 million), while European international traffic saw only 2% growth, with 292</w:t>
      </w:r>
      <w:r w:rsidR="00BA2D4B">
        <w:rPr>
          <w:rFonts w:ascii="Raleway" w:hAnsi="Raleway" w:cs="Arial"/>
          <w:sz w:val="18"/>
          <w:szCs w:val="18"/>
          <w:lang w:val="en-GB"/>
        </w:rPr>
        <w:t xml:space="preserve"> million </w:t>
      </w:r>
      <w:r>
        <w:rPr>
          <w:rFonts w:ascii="Raleway" w:hAnsi="Raleway" w:cs="Arial"/>
          <w:sz w:val="18"/>
          <w:szCs w:val="18"/>
          <w:lang w:val="en-GB"/>
        </w:rPr>
        <w:t xml:space="preserve">international departures. </w:t>
      </w:r>
    </w:p>
    <w:p w14:paraId="0DB96DF7" w14:textId="77777777" w:rsidR="0079094E" w:rsidRDefault="0079094E" w:rsidP="00015FE2">
      <w:pPr>
        <w:spacing w:line="276" w:lineRule="auto"/>
        <w:rPr>
          <w:rFonts w:ascii="Raleway" w:hAnsi="Raleway" w:cs="Arial"/>
          <w:sz w:val="18"/>
          <w:szCs w:val="18"/>
          <w:lang w:val="en-GB"/>
        </w:rPr>
      </w:pPr>
    </w:p>
    <w:p w14:paraId="61AA9F33" w14:textId="7BF85C50" w:rsidR="001031B6" w:rsidRDefault="001031B6" w:rsidP="00015FE2">
      <w:pPr>
        <w:spacing w:line="276" w:lineRule="auto"/>
        <w:rPr>
          <w:rFonts w:ascii="Raleway" w:hAnsi="Raleway" w:cs="Arial"/>
          <w:sz w:val="18"/>
          <w:szCs w:val="18"/>
          <w:lang w:val="en-GB"/>
        </w:rPr>
      </w:pPr>
      <w:r>
        <w:rPr>
          <w:rFonts w:ascii="Raleway" w:hAnsi="Raleway" w:cs="Arial"/>
          <w:sz w:val="18"/>
          <w:szCs w:val="18"/>
          <w:lang w:val="en-GB"/>
        </w:rPr>
        <w:t xml:space="preserve">The top ten airports </w:t>
      </w:r>
      <w:r w:rsidR="0002541D">
        <w:rPr>
          <w:rFonts w:ascii="Raleway" w:hAnsi="Raleway" w:cs="Arial"/>
          <w:sz w:val="18"/>
          <w:szCs w:val="18"/>
          <w:lang w:val="en-GB"/>
        </w:rPr>
        <w:t xml:space="preserve">ranking </w:t>
      </w:r>
      <w:r>
        <w:rPr>
          <w:rFonts w:ascii="Raleway" w:hAnsi="Raleway" w:cs="Arial"/>
          <w:sz w:val="18"/>
          <w:szCs w:val="18"/>
          <w:lang w:val="en-GB"/>
        </w:rPr>
        <w:t xml:space="preserve">for international departures in Q2 is for the most part unchanged, with London topping the rankings with 12.7 million international departures, followed by Amsterdam and Singapore in joint second place with 10.9 million international departures, Seoul Incheon just below with 10.8 million and Paris CDG with 10.4 round out the top 5. Dubai International is conspicuously missing from the top ten airports for international departures in Q2 due to the </w:t>
      </w:r>
      <w:r w:rsidR="00143354">
        <w:rPr>
          <w:rFonts w:ascii="Raleway" w:hAnsi="Raleway" w:cs="Arial"/>
          <w:sz w:val="18"/>
          <w:szCs w:val="18"/>
          <w:lang w:val="en-GB"/>
        </w:rPr>
        <w:t>regional conflict</w:t>
      </w:r>
      <w:r>
        <w:rPr>
          <w:rFonts w:ascii="Raleway" w:hAnsi="Raleway" w:cs="Arial"/>
          <w:sz w:val="18"/>
          <w:szCs w:val="18"/>
          <w:lang w:val="en-GB"/>
        </w:rPr>
        <w:t>, conceding to Kuala Lumpur which completes the top ten with 7 million international departures, behind Hong Kong (10.3 million), Frankfurt (9.2 million), Istanbul (7.6 million) and Madrid with 7.5 million international departures.</w:t>
      </w:r>
    </w:p>
    <w:p w14:paraId="48EA27A6" w14:textId="77777777" w:rsidR="001031B6" w:rsidRDefault="001031B6" w:rsidP="00015FE2">
      <w:pPr>
        <w:spacing w:line="276" w:lineRule="auto"/>
        <w:rPr>
          <w:rFonts w:ascii="Raleway" w:hAnsi="Raleway" w:cs="Arial"/>
          <w:sz w:val="18"/>
          <w:szCs w:val="18"/>
          <w:lang w:val="en-GB"/>
        </w:rPr>
      </w:pPr>
    </w:p>
    <w:p w14:paraId="5521F086" w14:textId="647BBF59" w:rsidR="00B06B12" w:rsidRDefault="005F40A2" w:rsidP="00015FE2">
      <w:pPr>
        <w:spacing w:line="276" w:lineRule="auto"/>
        <w:rPr>
          <w:rFonts w:ascii="Raleway" w:hAnsi="Raleway" w:cs="Arial"/>
          <w:sz w:val="18"/>
          <w:szCs w:val="18"/>
          <w:lang w:val="en-GB"/>
        </w:rPr>
      </w:pPr>
      <w:r>
        <w:rPr>
          <w:rFonts w:ascii="Raleway" w:hAnsi="Raleway" w:cs="Arial"/>
          <w:sz w:val="18"/>
          <w:szCs w:val="18"/>
          <w:lang w:val="en-GB"/>
        </w:rPr>
        <w:t>As for the leading nationalities for international departures, the US maintains the top ranking with just under 6</w:t>
      </w:r>
      <w:r w:rsidR="004D1E12">
        <w:rPr>
          <w:rFonts w:ascii="Raleway" w:hAnsi="Raleway" w:cs="Arial"/>
          <w:sz w:val="18"/>
          <w:szCs w:val="18"/>
          <w:lang w:val="en-GB"/>
        </w:rPr>
        <w:t>2</w:t>
      </w:r>
      <w:r>
        <w:rPr>
          <w:rFonts w:ascii="Raleway" w:hAnsi="Raleway" w:cs="Arial"/>
          <w:sz w:val="18"/>
          <w:szCs w:val="18"/>
          <w:lang w:val="en-GB"/>
        </w:rPr>
        <w:t xml:space="preserve"> million passengers, followed by the UK (</w:t>
      </w:r>
      <w:r w:rsidR="004D1E12">
        <w:rPr>
          <w:rFonts w:ascii="Raleway" w:hAnsi="Raleway" w:cs="Arial"/>
          <w:sz w:val="18"/>
          <w:szCs w:val="18"/>
          <w:lang w:val="en-GB"/>
        </w:rPr>
        <w:t>50</w:t>
      </w:r>
      <w:r>
        <w:rPr>
          <w:rFonts w:ascii="Raleway" w:hAnsi="Raleway" w:cs="Arial"/>
          <w:sz w:val="18"/>
          <w:szCs w:val="18"/>
          <w:lang w:val="en-GB"/>
        </w:rPr>
        <w:t xml:space="preserve"> million), Germany (36 million), France (25 million) and </w:t>
      </w:r>
      <w:r w:rsidR="004D1E12">
        <w:rPr>
          <w:rFonts w:ascii="Raleway" w:hAnsi="Raleway" w:cs="Arial"/>
          <w:sz w:val="18"/>
          <w:szCs w:val="18"/>
          <w:lang w:val="en-GB"/>
        </w:rPr>
        <w:t>Spain</w:t>
      </w:r>
      <w:r>
        <w:rPr>
          <w:rFonts w:ascii="Raleway" w:hAnsi="Raleway" w:cs="Arial"/>
          <w:sz w:val="18"/>
          <w:szCs w:val="18"/>
          <w:lang w:val="en-GB"/>
        </w:rPr>
        <w:t xml:space="preserve"> (23 million).</w:t>
      </w:r>
      <w:r w:rsidR="004D1E12">
        <w:rPr>
          <w:rFonts w:ascii="Raleway" w:hAnsi="Raleway" w:cs="Arial"/>
          <w:sz w:val="18"/>
          <w:szCs w:val="18"/>
          <w:lang w:val="en-GB"/>
        </w:rPr>
        <w:t xml:space="preserve"> China, Italy, India, South Korea and the Netherlands complete the top ten</w:t>
      </w:r>
      <w:r w:rsidR="00143354">
        <w:rPr>
          <w:rFonts w:ascii="Raleway" w:hAnsi="Raleway" w:cs="Arial"/>
          <w:sz w:val="18"/>
          <w:szCs w:val="18"/>
          <w:lang w:val="en-GB"/>
        </w:rPr>
        <w:t>.</w:t>
      </w:r>
    </w:p>
    <w:p w14:paraId="1CBFA42C" w14:textId="77777777" w:rsidR="00143354" w:rsidRDefault="00143354" w:rsidP="00015FE2">
      <w:pPr>
        <w:spacing w:line="276" w:lineRule="auto"/>
        <w:rPr>
          <w:rFonts w:ascii="Raleway" w:hAnsi="Raleway" w:cs="Arial"/>
          <w:sz w:val="18"/>
          <w:szCs w:val="18"/>
          <w:lang w:val="en-GB"/>
        </w:rPr>
      </w:pPr>
    </w:p>
    <w:p w14:paraId="4F741265" w14:textId="2C8B0EAF" w:rsidR="00363E88" w:rsidRDefault="00B06B12" w:rsidP="00B06B12">
      <w:pPr>
        <w:spacing w:line="276" w:lineRule="auto"/>
        <w:rPr>
          <w:rFonts w:ascii="Raleway" w:hAnsi="Raleway" w:cs="Arial"/>
          <w:sz w:val="18"/>
          <w:szCs w:val="18"/>
          <w:lang w:val="en-GB"/>
        </w:rPr>
      </w:pPr>
      <w:r>
        <w:rPr>
          <w:rFonts w:ascii="Raleway" w:hAnsi="Raleway" w:cs="Arial"/>
          <w:sz w:val="18"/>
          <w:szCs w:val="18"/>
          <w:lang w:val="en-GB"/>
        </w:rPr>
        <w:t>Acknowledging the</w:t>
      </w:r>
      <w:r w:rsidRPr="00B06B12">
        <w:rPr>
          <w:rFonts w:ascii="Raleway" w:hAnsi="Raleway" w:cs="Arial"/>
          <w:sz w:val="18"/>
          <w:szCs w:val="18"/>
          <w:lang w:val="en-GB"/>
        </w:rPr>
        <w:t xml:space="preserve"> unpredictable</w:t>
      </w:r>
      <w:r>
        <w:rPr>
          <w:rFonts w:ascii="Raleway" w:hAnsi="Raleway" w:cs="Arial"/>
          <w:sz w:val="18"/>
          <w:szCs w:val="18"/>
          <w:lang w:val="en-GB"/>
        </w:rPr>
        <w:t xml:space="preserve"> </w:t>
      </w:r>
      <w:r w:rsidRPr="00B06B12">
        <w:rPr>
          <w:rFonts w:ascii="Raleway" w:hAnsi="Raleway" w:cs="Arial"/>
          <w:sz w:val="18"/>
          <w:szCs w:val="18"/>
          <w:lang w:val="en-GB"/>
        </w:rPr>
        <w:t xml:space="preserve">environment, Sarah Branquinho, </w:t>
      </w:r>
      <w:r>
        <w:rPr>
          <w:rFonts w:ascii="Raleway" w:hAnsi="Raleway" w:cs="Arial"/>
          <w:sz w:val="18"/>
          <w:szCs w:val="18"/>
          <w:lang w:val="en-GB"/>
        </w:rPr>
        <w:t xml:space="preserve">DFWC </w:t>
      </w:r>
      <w:r w:rsidRPr="00B06B12">
        <w:rPr>
          <w:rFonts w:ascii="Raleway" w:hAnsi="Raleway" w:cs="Arial"/>
          <w:sz w:val="18"/>
          <w:szCs w:val="18"/>
          <w:lang w:val="en-GB"/>
        </w:rPr>
        <w:t>President</w:t>
      </w:r>
      <w:r w:rsidR="00421A8C">
        <w:rPr>
          <w:rFonts w:ascii="Raleway" w:hAnsi="Raleway" w:cs="Arial"/>
          <w:sz w:val="18"/>
          <w:szCs w:val="18"/>
          <w:lang w:val="en-GB"/>
        </w:rPr>
        <w:t>,</w:t>
      </w:r>
      <w:r w:rsidRPr="00B06B12">
        <w:rPr>
          <w:rFonts w:ascii="Raleway" w:hAnsi="Raleway" w:cs="Arial"/>
          <w:sz w:val="18"/>
          <w:szCs w:val="18"/>
          <w:lang w:val="en-GB"/>
        </w:rPr>
        <w:t xml:space="preserve"> </w:t>
      </w:r>
      <w:r>
        <w:rPr>
          <w:rFonts w:ascii="Raleway" w:hAnsi="Raleway" w:cs="Arial"/>
          <w:sz w:val="18"/>
          <w:szCs w:val="18"/>
          <w:lang w:val="en-GB"/>
        </w:rPr>
        <w:t xml:space="preserve">stressed </w:t>
      </w:r>
      <w:r w:rsidRPr="00B06B12">
        <w:rPr>
          <w:rFonts w:ascii="Raleway" w:hAnsi="Raleway" w:cs="Arial"/>
          <w:sz w:val="18"/>
          <w:szCs w:val="18"/>
          <w:lang w:val="en-GB"/>
        </w:rPr>
        <w:t>the importance of strategic flexibility:</w:t>
      </w:r>
      <w:r>
        <w:rPr>
          <w:rFonts w:ascii="Raleway" w:hAnsi="Raleway" w:cs="Arial"/>
          <w:sz w:val="18"/>
          <w:szCs w:val="18"/>
          <w:lang w:val="en-GB"/>
        </w:rPr>
        <w:t xml:space="preserve"> “W</w:t>
      </w:r>
      <w:r w:rsidRPr="00B06B12">
        <w:rPr>
          <w:rFonts w:ascii="Raleway" w:hAnsi="Raleway" w:cs="Arial"/>
          <w:sz w:val="18"/>
          <w:szCs w:val="18"/>
          <w:lang w:val="en-GB"/>
        </w:rPr>
        <w:t>ith geopolitical tensions in the Middle East creating an increasingly uneven global landscape</w:t>
      </w:r>
      <w:r>
        <w:rPr>
          <w:rFonts w:ascii="Raleway" w:hAnsi="Raleway" w:cs="Arial"/>
          <w:sz w:val="18"/>
          <w:szCs w:val="18"/>
          <w:lang w:val="en-GB"/>
        </w:rPr>
        <w:t>, t</w:t>
      </w:r>
      <w:r w:rsidRPr="00B06B12">
        <w:rPr>
          <w:rFonts w:ascii="Raleway" w:hAnsi="Raleway" w:cs="Arial"/>
          <w:sz w:val="18"/>
          <w:szCs w:val="18"/>
          <w:lang w:val="en-GB"/>
        </w:rPr>
        <w:t xml:space="preserve">he </w:t>
      </w:r>
      <w:r>
        <w:rPr>
          <w:rFonts w:ascii="Raleway" w:hAnsi="Raleway" w:cs="Arial"/>
          <w:sz w:val="18"/>
          <w:szCs w:val="18"/>
          <w:lang w:val="en-GB"/>
        </w:rPr>
        <w:t>DFWC KPI monitor traffic data clearly</w:t>
      </w:r>
      <w:r w:rsidRPr="00B06B12">
        <w:rPr>
          <w:rFonts w:ascii="Raleway" w:hAnsi="Raleway" w:cs="Arial"/>
          <w:sz w:val="18"/>
          <w:szCs w:val="18"/>
          <w:lang w:val="en-GB"/>
        </w:rPr>
        <w:t xml:space="preserve"> illustrates the vulnerability of international travel to external </w:t>
      </w:r>
      <w:r>
        <w:rPr>
          <w:rFonts w:ascii="Raleway" w:hAnsi="Raleway" w:cs="Arial"/>
          <w:sz w:val="18"/>
          <w:szCs w:val="18"/>
          <w:lang w:val="en-GB"/>
        </w:rPr>
        <w:t xml:space="preserve">influences and </w:t>
      </w:r>
      <w:r w:rsidRPr="00B06B12">
        <w:rPr>
          <w:rFonts w:ascii="Raleway" w:hAnsi="Raleway" w:cs="Arial"/>
          <w:sz w:val="18"/>
          <w:szCs w:val="18"/>
          <w:lang w:val="en-GB"/>
        </w:rPr>
        <w:t>shock</w:t>
      </w:r>
      <w:r>
        <w:rPr>
          <w:rFonts w:ascii="Raleway" w:hAnsi="Raleway" w:cs="Arial"/>
          <w:sz w:val="18"/>
          <w:szCs w:val="18"/>
          <w:lang w:val="en-GB"/>
        </w:rPr>
        <w:t>s</w:t>
      </w:r>
      <w:r w:rsidRPr="00B06B12">
        <w:rPr>
          <w:rFonts w:ascii="Raleway" w:hAnsi="Raleway" w:cs="Arial"/>
          <w:sz w:val="18"/>
          <w:szCs w:val="18"/>
          <w:lang w:val="en-GB"/>
        </w:rPr>
        <w:t>.</w:t>
      </w:r>
      <w:r w:rsidR="00037BAD">
        <w:rPr>
          <w:rFonts w:ascii="Raleway" w:hAnsi="Raleway" w:cs="Arial"/>
          <w:sz w:val="18"/>
          <w:szCs w:val="18"/>
          <w:lang w:val="en-GB"/>
        </w:rPr>
        <w:t xml:space="preserve"> </w:t>
      </w:r>
      <w:r w:rsidRPr="00B06B12">
        <w:rPr>
          <w:rFonts w:ascii="Raleway" w:hAnsi="Raleway" w:cs="Arial"/>
          <w:sz w:val="18"/>
          <w:szCs w:val="18"/>
          <w:lang w:val="en-GB"/>
        </w:rPr>
        <w:t xml:space="preserve">While the sharp decline in traffic across </w:t>
      </w:r>
      <w:r>
        <w:rPr>
          <w:rFonts w:ascii="Raleway" w:hAnsi="Raleway" w:cs="Arial"/>
          <w:sz w:val="18"/>
          <w:szCs w:val="18"/>
          <w:lang w:val="en-GB"/>
        </w:rPr>
        <w:t>the Middle East</w:t>
      </w:r>
      <w:r w:rsidRPr="00B06B12">
        <w:rPr>
          <w:rFonts w:ascii="Raleway" w:hAnsi="Raleway" w:cs="Arial"/>
          <w:sz w:val="18"/>
          <w:szCs w:val="18"/>
          <w:lang w:val="en-GB"/>
        </w:rPr>
        <w:t xml:space="preserve"> is significant, the resilience shown by Asia Pacific, Europe, and the Americas underlines a fundamentally strong appetite for travel</w:t>
      </w:r>
      <w:r w:rsidR="00037BAD">
        <w:rPr>
          <w:rFonts w:ascii="Raleway" w:hAnsi="Raleway" w:cs="Arial"/>
          <w:sz w:val="18"/>
          <w:szCs w:val="18"/>
          <w:lang w:val="en-GB"/>
        </w:rPr>
        <w:t>.</w:t>
      </w:r>
      <w:r w:rsidR="00974A89">
        <w:rPr>
          <w:rFonts w:ascii="Raleway" w:hAnsi="Raleway" w:cs="Arial"/>
          <w:sz w:val="18"/>
          <w:szCs w:val="18"/>
          <w:lang w:val="en-GB"/>
        </w:rPr>
        <w:t>“</w:t>
      </w:r>
    </w:p>
    <w:p w14:paraId="1D36E00C" w14:textId="77777777" w:rsidR="00363E88" w:rsidRDefault="00363E88" w:rsidP="00B06B12">
      <w:pPr>
        <w:spacing w:line="276" w:lineRule="auto"/>
        <w:rPr>
          <w:rFonts w:ascii="Raleway" w:hAnsi="Raleway" w:cs="Arial"/>
          <w:sz w:val="18"/>
          <w:szCs w:val="18"/>
          <w:lang w:val="en-GB"/>
        </w:rPr>
      </w:pPr>
    </w:p>
    <w:p w14:paraId="79BC9FEB" w14:textId="77777777" w:rsidR="00B06B12" w:rsidRPr="004967DA" w:rsidRDefault="00B06B12" w:rsidP="00B06B12">
      <w:pPr>
        <w:spacing w:line="276" w:lineRule="auto"/>
        <w:rPr>
          <w:rFonts w:ascii="Raleway" w:hAnsi="Raleway" w:cs="Arial"/>
          <w:sz w:val="18"/>
          <w:szCs w:val="18"/>
          <w:lang w:val="en-GB"/>
        </w:rPr>
      </w:pPr>
    </w:p>
    <w:p w14:paraId="33413DD1" w14:textId="58503AA8" w:rsidR="001E0996" w:rsidRDefault="001E0996" w:rsidP="001E0996">
      <w:pPr>
        <w:spacing w:line="276" w:lineRule="auto"/>
        <w:rPr>
          <w:rFonts w:ascii="Raleway" w:hAnsi="Raleway" w:cs="Arial"/>
          <w:sz w:val="18"/>
          <w:szCs w:val="18"/>
          <w:lang w:val="en-GB"/>
        </w:rPr>
      </w:pPr>
      <w:r>
        <w:rPr>
          <w:rFonts w:ascii="Raleway" w:hAnsi="Raleway" w:cs="Arial"/>
          <w:sz w:val="18"/>
          <w:szCs w:val="18"/>
          <w:lang w:val="en-GB"/>
        </w:rPr>
        <w:t xml:space="preserve">In addition to international traffic, the quarterly monitor also </w:t>
      </w:r>
      <w:r w:rsidR="00143354">
        <w:rPr>
          <w:rFonts w:ascii="Raleway" w:hAnsi="Raleway" w:cs="Arial"/>
          <w:sz w:val="18"/>
          <w:szCs w:val="18"/>
          <w:lang w:val="en-GB"/>
        </w:rPr>
        <w:t>tracks</w:t>
      </w:r>
      <w:r>
        <w:rPr>
          <w:rFonts w:ascii="Raleway" w:hAnsi="Raleway" w:cs="Arial"/>
          <w:sz w:val="18"/>
          <w:szCs w:val="18"/>
          <w:lang w:val="en-GB"/>
        </w:rPr>
        <w:t xml:space="preserve"> the evolution of the main behavioural tendencies. </w:t>
      </w:r>
      <w:r w:rsidR="004C5C84">
        <w:rPr>
          <w:rFonts w:ascii="Raleway" w:hAnsi="Raleway" w:cs="Arial"/>
          <w:sz w:val="18"/>
          <w:szCs w:val="18"/>
          <w:lang w:val="en-GB"/>
        </w:rPr>
        <w:t xml:space="preserve">Among the key criteria </w:t>
      </w:r>
      <w:r w:rsidR="001C3709">
        <w:rPr>
          <w:rFonts w:ascii="Raleway" w:hAnsi="Raleway" w:cs="Arial"/>
          <w:sz w:val="18"/>
          <w:szCs w:val="18"/>
          <w:lang w:val="en-GB"/>
        </w:rPr>
        <w:t xml:space="preserve">in this quarter’s </w:t>
      </w:r>
      <w:r w:rsidR="004C5C84">
        <w:rPr>
          <w:rFonts w:ascii="Raleway" w:hAnsi="Raleway" w:cs="Arial"/>
          <w:sz w:val="18"/>
          <w:szCs w:val="18"/>
          <w:lang w:val="en-GB"/>
        </w:rPr>
        <w:t xml:space="preserve">DFWC monitor are shopping drivers and barriers. </w:t>
      </w:r>
      <w:r w:rsidRPr="00BD5197">
        <w:rPr>
          <w:rFonts w:ascii="Raleway" w:hAnsi="Raleway" w:cs="Arial"/>
          <w:sz w:val="18"/>
          <w:szCs w:val="18"/>
          <w:lang w:val="en-GB"/>
        </w:rPr>
        <w:t>"</w:t>
      </w:r>
      <w:r w:rsidR="00871F88">
        <w:rPr>
          <w:rFonts w:ascii="Raleway" w:hAnsi="Raleway" w:cs="Arial"/>
          <w:sz w:val="18"/>
          <w:szCs w:val="18"/>
          <w:lang w:val="en-GB"/>
        </w:rPr>
        <w:t>G</w:t>
      </w:r>
      <w:r w:rsidRPr="00BD5197">
        <w:rPr>
          <w:rFonts w:ascii="Raleway" w:hAnsi="Raleway" w:cs="Arial"/>
          <w:sz w:val="18"/>
          <w:szCs w:val="18"/>
          <w:lang w:val="en-GB"/>
        </w:rPr>
        <w:t xml:space="preserve">ood value for money" </w:t>
      </w:r>
      <w:r w:rsidR="004C5C84">
        <w:rPr>
          <w:rFonts w:ascii="Raleway" w:hAnsi="Raleway" w:cs="Arial"/>
          <w:sz w:val="18"/>
          <w:szCs w:val="18"/>
          <w:lang w:val="en-GB"/>
        </w:rPr>
        <w:t>is</w:t>
      </w:r>
      <w:r w:rsidRPr="00BD5197">
        <w:rPr>
          <w:rFonts w:ascii="Raleway" w:hAnsi="Raleway" w:cs="Arial"/>
          <w:sz w:val="18"/>
          <w:szCs w:val="18"/>
          <w:lang w:val="en-GB"/>
        </w:rPr>
        <w:t xml:space="preserve"> </w:t>
      </w:r>
      <w:r w:rsidR="004C5C84">
        <w:rPr>
          <w:rFonts w:ascii="Raleway" w:hAnsi="Raleway" w:cs="Arial"/>
          <w:sz w:val="18"/>
          <w:szCs w:val="18"/>
          <w:lang w:val="en-GB"/>
        </w:rPr>
        <w:t>t</w:t>
      </w:r>
      <w:r w:rsidRPr="00BD5197">
        <w:rPr>
          <w:rFonts w:ascii="Raleway" w:hAnsi="Raleway" w:cs="Arial"/>
          <w:sz w:val="18"/>
          <w:szCs w:val="18"/>
          <w:lang w:val="en-GB"/>
        </w:rPr>
        <w:t xml:space="preserve">he </w:t>
      </w:r>
      <w:r w:rsidR="004C5C84">
        <w:rPr>
          <w:rFonts w:ascii="Raleway" w:hAnsi="Raleway" w:cs="Arial"/>
          <w:sz w:val="18"/>
          <w:szCs w:val="18"/>
          <w:lang w:val="en-GB"/>
        </w:rPr>
        <w:t>main purchase</w:t>
      </w:r>
      <w:r w:rsidRPr="00BD5197">
        <w:rPr>
          <w:rFonts w:ascii="Raleway" w:hAnsi="Raleway" w:cs="Arial"/>
          <w:sz w:val="18"/>
          <w:szCs w:val="18"/>
          <w:lang w:val="en-GB"/>
        </w:rPr>
        <w:t xml:space="preserve"> driver</w:t>
      </w:r>
      <w:r w:rsidR="004C5C84">
        <w:rPr>
          <w:rFonts w:ascii="Raleway" w:hAnsi="Raleway" w:cs="Arial"/>
          <w:sz w:val="18"/>
          <w:szCs w:val="18"/>
          <w:lang w:val="en-GB"/>
        </w:rPr>
        <w:t xml:space="preserve">, cited by </w:t>
      </w:r>
      <w:r w:rsidRPr="00BD5197">
        <w:rPr>
          <w:rFonts w:ascii="Raleway" w:hAnsi="Raleway" w:cs="Arial"/>
          <w:sz w:val="18"/>
          <w:szCs w:val="18"/>
          <w:lang w:val="en-GB"/>
        </w:rPr>
        <w:t>2</w:t>
      </w:r>
      <w:r>
        <w:rPr>
          <w:rFonts w:ascii="Raleway" w:hAnsi="Raleway" w:cs="Arial"/>
          <w:sz w:val="18"/>
          <w:szCs w:val="18"/>
          <w:lang w:val="en-GB"/>
        </w:rPr>
        <w:t>9</w:t>
      </w:r>
      <w:r w:rsidRPr="00BD5197">
        <w:rPr>
          <w:rFonts w:ascii="Raleway" w:hAnsi="Raleway" w:cs="Arial"/>
          <w:sz w:val="18"/>
          <w:szCs w:val="18"/>
          <w:lang w:val="en-GB"/>
        </w:rPr>
        <w:t>%</w:t>
      </w:r>
      <w:r w:rsidR="004C5C84">
        <w:rPr>
          <w:rFonts w:ascii="Raleway" w:hAnsi="Raleway" w:cs="Arial"/>
          <w:sz w:val="18"/>
          <w:szCs w:val="18"/>
          <w:lang w:val="en-GB"/>
        </w:rPr>
        <w:t xml:space="preserve"> of global </w:t>
      </w:r>
      <w:r w:rsidR="001F7B8C">
        <w:rPr>
          <w:rFonts w:ascii="Raleway" w:hAnsi="Raleway" w:cs="Arial"/>
          <w:sz w:val="18"/>
          <w:szCs w:val="18"/>
          <w:lang w:val="en-GB"/>
        </w:rPr>
        <w:t>shoppers, followed</w:t>
      </w:r>
      <w:r>
        <w:rPr>
          <w:rFonts w:ascii="Raleway" w:hAnsi="Raleway" w:cs="Arial"/>
          <w:sz w:val="18"/>
          <w:szCs w:val="18"/>
          <w:lang w:val="en-GB"/>
        </w:rPr>
        <w:t xml:space="preserve"> by “c</w:t>
      </w:r>
      <w:r w:rsidRPr="00BD5197">
        <w:rPr>
          <w:rFonts w:ascii="Raleway" w:hAnsi="Raleway" w:cs="Arial"/>
          <w:sz w:val="18"/>
          <w:szCs w:val="18"/>
          <w:lang w:val="en-GB"/>
        </w:rPr>
        <w:t>onvenience</w:t>
      </w:r>
      <w:r>
        <w:rPr>
          <w:rFonts w:ascii="Raleway" w:hAnsi="Raleway" w:cs="Arial"/>
          <w:sz w:val="18"/>
          <w:szCs w:val="18"/>
          <w:lang w:val="en-GB"/>
        </w:rPr>
        <w:t>” at 22%</w:t>
      </w:r>
      <w:r w:rsidRPr="00BD5197">
        <w:rPr>
          <w:rFonts w:ascii="Raleway" w:hAnsi="Raleway" w:cs="Arial"/>
          <w:sz w:val="18"/>
          <w:szCs w:val="18"/>
          <w:lang w:val="en-GB"/>
        </w:rPr>
        <w:t xml:space="preserve"> </w:t>
      </w:r>
      <w:r>
        <w:rPr>
          <w:rFonts w:ascii="Raleway" w:hAnsi="Raleway" w:cs="Arial"/>
          <w:sz w:val="18"/>
          <w:szCs w:val="18"/>
          <w:lang w:val="en-GB"/>
        </w:rPr>
        <w:t xml:space="preserve">and “brand loyalty” (19%). The presence of </w:t>
      </w:r>
      <w:r w:rsidRPr="00BD5197">
        <w:rPr>
          <w:rFonts w:ascii="Raleway" w:hAnsi="Raleway" w:cs="Arial"/>
          <w:sz w:val="18"/>
          <w:szCs w:val="18"/>
          <w:lang w:val="en-GB"/>
        </w:rPr>
        <w:t>"trendy brands"</w:t>
      </w:r>
      <w:r>
        <w:rPr>
          <w:rFonts w:ascii="Raleway" w:hAnsi="Raleway" w:cs="Arial"/>
          <w:sz w:val="18"/>
          <w:szCs w:val="18"/>
          <w:lang w:val="en-GB"/>
        </w:rPr>
        <w:t xml:space="preserve"> continues to motivate shoppers, as does the clear “price advantage”</w:t>
      </w:r>
      <w:r w:rsidRPr="00BD5197">
        <w:rPr>
          <w:rFonts w:ascii="Raleway" w:hAnsi="Raleway" w:cs="Arial"/>
          <w:sz w:val="18"/>
          <w:szCs w:val="18"/>
          <w:lang w:val="en-GB"/>
        </w:rPr>
        <w:t xml:space="preserve"> </w:t>
      </w:r>
      <w:r>
        <w:rPr>
          <w:rFonts w:ascii="Raleway" w:hAnsi="Raleway" w:cs="Arial"/>
          <w:sz w:val="18"/>
          <w:szCs w:val="18"/>
          <w:lang w:val="en-GB"/>
        </w:rPr>
        <w:t xml:space="preserve">of </w:t>
      </w:r>
      <w:r w:rsidR="006A629B">
        <w:rPr>
          <w:rFonts w:ascii="Raleway" w:hAnsi="Raleway" w:cs="Arial"/>
          <w:sz w:val="18"/>
          <w:szCs w:val="18"/>
          <w:lang w:val="en-GB"/>
        </w:rPr>
        <w:t>d</w:t>
      </w:r>
      <w:r>
        <w:rPr>
          <w:rFonts w:ascii="Raleway" w:hAnsi="Raleway" w:cs="Arial"/>
          <w:sz w:val="18"/>
          <w:szCs w:val="18"/>
          <w:lang w:val="en-GB"/>
        </w:rPr>
        <w:t xml:space="preserve">uty </w:t>
      </w:r>
      <w:r w:rsidR="006A629B">
        <w:rPr>
          <w:rFonts w:ascii="Raleway" w:hAnsi="Raleway" w:cs="Arial"/>
          <w:sz w:val="18"/>
          <w:szCs w:val="18"/>
          <w:lang w:val="en-GB"/>
        </w:rPr>
        <w:t>f</w:t>
      </w:r>
      <w:r>
        <w:rPr>
          <w:rFonts w:ascii="Raleway" w:hAnsi="Raleway" w:cs="Arial"/>
          <w:sz w:val="18"/>
          <w:szCs w:val="18"/>
          <w:lang w:val="en-GB"/>
        </w:rPr>
        <w:t xml:space="preserve">ree shopping. </w:t>
      </w:r>
    </w:p>
    <w:p w14:paraId="535F3864" w14:textId="77777777" w:rsidR="001E0996" w:rsidRDefault="001E0996" w:rsidP="001E0996">
      <w:pPr>
        <w:spacing w:line="276" w:lineRule="auto"/>
        <w:rPr>
          <w:rFonts w:ascii="Raleway" w:hAnsi="Raleway" w:cs="Arial"/>
          <w:sz w:val="18"/>
          <w:szCs w:val="18"/>
          <w:lang w:val="en-GB"/>
        </w:rPr>
      </w:pPr>
    </w:p>
    <w:p w14:paraId="67A69E63" w14:textId="566AE45E" w:rsidR="00871F88" w:rsidRDefault="00871F88" w:rsidP="001E0996">
      <w:pPr>
        <w:spacing w:line="276" w:lineRule="auto"/>
        <w:rPr>
          <w:rFonts w:ascii="Raleway" w:hAnsi="Raleway" w:cs="Arial"/>
          <w:sz w:val="18"/>
          <w:szCs w:val="18"/>
          <w:lang w:val="en-GB"/>
        </w:rPr>
      </w:pPr>
      <w:r>
        <w:rPr>
          <w:rFonts w:ascii="Raleway" w:hAnsi="Raleway" w:cs="Arial"/>
          <w:sz w:val="18"/>
          <w:szCs w:val="18"/>
          <w:lang w:val="en-GB"/>
        </w:rPr>
        <w:t>Among the reasons for not shopping in duty free</w:t>
      </w:r>
      <w:r w:rsidR="00974A89">
        <w:rPr>
          <w:rFonts w:ascii="Raleway" w:hAnsi="Raleway" w:cs="Arial"/>
          <w:sz w:val="18"/>
          <w:szCs w:val="18"/>
          <w:lang w:val="en-GB"/>
        </w:rPr>
        <w:t xml:space="preserve"> and travel retail</w:t>
      </w:r>
      <w:r>
        <w:rPr>
          <w:rFonts w:ascii="Raleway" w:hAnsi="Raleway" w:cs="Arial"/>
          <w:sz w:val="18"/>
          <w:szCs w:val="18"/>
          <w:lang w:val="en-GB"/>
        </w:rPr>
        <w:t xml:space="preserve">, </w:t>
      </w:r>
      <w:r w:rsidR="001E0996" w:rsidRPr="00BD5197">
        <w:rPr>
          <w:rFonts w:ascii="Raleway" w:hAnsi="Raleway" w:cs="Arial"/>
          <w:sz w:val="18"/>
          <w:szCs w:val="18"/>
          <w:lang w:val="en-GB"/>
        </w:rPr>
        <w:t>"</w:t>
      </w:r>
      <w:r>
        <w:rPr>
          <w:rFonts w:ascii="Raleway" w:hAnsi="Raleway" w:cs="Arial"/>
          <w:sz w:val="18"/>
          <w:szCs w:val="18"/>
          <w:lang w:val="en-GB"/>
        </w:rPr>
        <w:t>b</w:t>
      </w:r>
      <w:r w:rsidR="001E0996">
        <w:rPr>
          <w:rFonts w:ascii="Raleway" w:hAnsi="Raleway" w:cs="Arial"/>
          <w:sz w:val="18"/>
          <w:szCs w:val="18"/>
          <w:lang w:val="en-GB"/>
        </w:rPr>
        <w:t>uying elsewhere</w:t>
      </w:r>
      <w:r w:rsidR="001E0996" w:rsidRPr="00BD5197">
        <w:rPr>
          <w:rFonts w:ascii="Raleway" w:hAnsi="Raleway" w:cs="Arial"/>
          <w:sz w:val="18"/>
          <w:szCs w:val="18"/>
          <w:lang w:val="en-GB"/>
        </w:rPr>
        <w:t xml:space="preserve"> " </w:t>
      </w:r>
      <w:r w:rsidR="004C5C84">
        <w:rPr>
          <w:rFonts w:ascii="Raleway" w:hAnsi="Raleway" w:cs="Arial"/>
          <w:sz w:val="18"/>
          <w:szCs w:val="18"/>
          <w:lang w:val="en-GB"/>
        </w:rPr>
        <w:t>is the main barrier, cited by 18% of shoppers</w:t>
      </w:r>
      <w:r>
        <w:rPr>
          <w:rFonts w:ascii="Raleway" w:hAnsi="Raleway" w:cs="Arial"/>
          <w:sz w:val="18"/>
          <w:szCs w:val="18"/>
          <w:lang w:val="en-GB"/>
        </w:rPr>
        <w:t>, according to the DFWC monitor. This is</w:t>
      </w:r>
      <w:r w:rsidR="001E0996" w:rsidRPr="00BD5197">
        <w:rPr>
          <w:rFonts w:ascii="Raleway" w:hAnsi="Raleway" w:cs="Arial"/>
          <w:sz w:val="18"/>
          <w:szCs w:val="18"/>
          <w:lang w:val="en-GB"/>
        </w:rPr>
        <w:t xml:space="preserve"> followed by</w:t>
      </w:r>
      <w:r w:rsidR="004C5C84">
        <w:rPr>
          <w:rFonts w:ascii="Raleway" w:hAnsi="Raleway" w:cs="Arial"/>
          <w:sz w:val="18"/>
          <w:szCs w:val="18"/>
          <w:lang w:val="en-GB"/>
        </w:rPr>
        <w:t xml:space="preserve"> travellers who are</w:t>
      </w:r>
      <w:r w:rsidR="001E0996" w:rsidRPr="00BD5197">
        <w:rPr>
          <w:rFonts w:ascii="Raleway" w:hAnsi="Raleway" w:cs="Arial"/>
          <w:sz w:val="18"/>
          <w:szCs w:val="18"/>
          <w:lang w:val="en-GB"/>
        </w:rPr>
        <w:t xml:space="preserve"> </w:t>
      </w:r>
      <w:r w:rsidR="004C5C84" w:rsidRPr="00BD5197">
        <w:rPr>
          <w:rFonts w:ascii="Raleway" w:hAnsi="Raleway" w:cs="Arial"/>
          <w:sz w:val="18"/>
          <w:szCs w:val="18"/>
          <w:lang w:val="en-GB"/>
        </w:rPr>
        <w:t xml:space="preserve">"unwilling to carry more" </w:t>
      </w:r>
      <w:r w:rsidR="004C5C84">
        <w:rPr>
          <w:rFonts w:ascii="Raleway" w:hAnsi="Raleway" w:cs="Arial"/>
          <w:sz w:val="18"/>
          <w:szCs w:val="18"/>
          <w:lang w:val="en-GB"/>
        </w:rPr>
        <w:t>and</w:t>
      </w:r>
      <w:r w:rsidR="004C5C84" w:rsidRPr="00BD5197">
        <w:rPr>
          <w:rFonts w:ascii="Raleway" w:hAnsi="Raleway" w:cs="Arial"/>
          <w:sz w:val="18"/>
          <w:szCs w:val="18"/>
          <w:lang w:val="en-GB"/>
        </w:rPr>
        <w:t xml:space="preserve"> </w:t>
      </w:r>
      <w:r w:rsidR="004C5C84">
        <w:rPr>
          <w:rFonts w:ascii="Raleway" w:hAnsi="Raleway" w:cs="Arial"/>
          <w:sz w:val="18"/>
          <w:szCs w:val="18"/>
          <w:lang w:val="en-GB"/>
        </w:rPr>
        <w:t>those who had “</w:t>
      </w:r>
      <w:r w:rsidR="001E0996" w:rsidRPr="00BD5197">
        <w:rPr>
          <w:rFonts w:ascii="Raleway" w:hAnsi="Raleway" w:cs="Arial"/>
          <w:sz w:val="18"/>
          <w:szCs w:val="18"/>
          <w:lang w:val="en-GB"/>
        </w:rPr>
        <w:t xml:space="preserve">no intention of </w:t>
      </w:r>
      <w:r w:rsidR="004C5C84">
        <w:rPr>
          <w:rFonts w:ascii="Raleway" w:hAnsi="Raleway" w:cs="Arial"/>
          <w:sz w:val="18"/>
          <w:szCs w:val="18"/>
          <w:lang w:val="en-GB"/>
        </w:rPr>
        <w:t>buying anything”, both at 16%</w:t>
      </w:r>
      <w:r w:rsidR="001E0996" w:rsidRPr="00BD5197">
        <w:rPr>
          <w:rFonts w:ascii="Raleway" w:hAnsi="Raleway" w:cs="Arial"/>
          <w:sz w:val="18"/>
          <w:szCs w:val="18"/>
          <w:lang w:val="en-GB"/>
        </w:rPr>
        <w:t xml:space="preserve">. </w:t>
      </w:r>
      <w:r w:rsidR="004C5C84">
        <w:rPr>
          <w:rFonts w:ascii="Raleway" w:hAnsi="Raleway" w:cs="Arial"/>
          <w:sz w:val="18"/>
          <w:szCs w:val="18"/>
          <w:lang w:val="en-GB"/>
        </w:rPr>
        <w:t>The “lack of</w:t>
      </w:r>
      <w:r w:rsidR="001E0996" w:rsidRPr="00BD5197">
        <w:rPr>
          <w:rFonts w:ascii="Raleway" w:hAnsi="Raleway" w:cs="Arial"/>
          <w:sz w:val="18"/>
          <w:szCs w:val="18"/>
          <w:lang w:val="en-GB"/>
        </w:rPr>
        <w:t xml:space="preserve"> motivating discounts</w:t>
      </w:r>
      <w:r w:rsidR="004C5C84">
        <w:rPr>
          <w:rFonts w:ascii="Raleway" w:hAnsi="Raleway" w:cs="Arial"/>
          <w:sz w:val="18"/>
          <w:szCs w:val="18"/>
          <w:lang w:val="en-GB"/>
        </w:rPr>
        <w:t>”</w:t>
      </w:r>
      <w:r w:rsidR="001E0996" w:rsidRPr="00BD5197">
        <w:rPr>
          <w:rFonts w:ascii="Raleway" w:hAnsi="Raleway" w:cs="Arial"/>
          <w:sz w:val="18"/>
          <w:szCs w:val="18"/>
          <w:lang w:val="en-GB"/>
        </w:rPr>
        <w:t xml:space="preserve"> and ‘higher prices vs home” </w:t>
      </w:r>
      <w:r w:rsidR="004C5C84">
        <w:rPr>
          <w:rFonts w:ascii="Raleway" w:hAnsi="Raleway" w:cs="Arial"/>
          <w:sz w:val="18"/>
          <w:szCs w:val="18"/>
          <w:lang w:val="en-GB"/>
        </w:rPr>
        <w:t>are both cited by 14% of non-shoppers</w:t>
      </w:r>
      <w:r>
        <w:rPr>
          <w:rFonts w:ascii="Raleway" w:hAnsi="Raleway" w:cs="Arial"/>
          <w:sz w:val="18"/>
          <w:szCs w:val="18"/>
          <w:lang w:val="en-GB"/>
        </w:rPr>
        <w:t xml:space="preserve">, the DFWC monitor reveals. </w:t>
      </w:r>
    </w:p>
    <w:p w14:paraId="65B7C764" w14:textId="09E36D5D" w:rsidR="001E0996" w:rsidRPr="00436D01" w:rsidRDefault="00363E88" w:rsidP="00A137DF">
      <w:pPr>
        <w:spacing w:line="276" w:lineRule="auto"/>
        <w:rPr>
          <w:rFonts w:ascii="Raleway" w:hAnsi="Raleway" w:cs="Arial"/>
          <w:color w:val="000000" w:themeColor="text1"/>
          <w:sz w:val="18"/>
          <w:szCs w:val="18"/>
          <w:lang w:val="en-GB"/>
        </w:rPr>
      </w:pPr>
      <w:r w:rsidRPr="00436D01">
        <w:rPr>
          <w:rFonts w:ascii="Raleway" w:hAnsi="Raleway" w:cs="Arial"/>
          <w:color w:val="000000" w:themeColor="text1"/>
          <w:sz w:val="18"/>
          <w:szCs w:val="18"/>
          <w:lang w:val="en-GB"/>
        </w:rPr>
        <w:t xml:space="preserve">The importance of experiential retail is reinforced by the fact that </w:t>
      </w:r>
      <w:r w:rsidR="002728F1" w:rsidRPr="00436D01">
        <w:rPr>
          <w:rFonts w:ascii="Raleway" w:hAnsi="Raleway" w:cs="Arial"/>
          <w:color w:val="000000" w:themeColor="text1"/>
          <w:sz w:val="18"/>
          <w:szCs w:val="18"/>
          <w:lang w:val="en-GB"/>
        </w:rPr>
        <w:t>most</w:t>
      </w:r>
      <w:r w:rsidRPr="00436D01">
        <w:rPr>
          <w:rFonts w:ascii="Raleway" w:hAnsi="Raleway" w:cs="Arial"/>
          <w:color w:val="000000" w:themeColor="text1"/>
          <w:sz w:val="18"/>
          <w:szCs w:val="18"/>
          <w:lang w:val="en-GB"/>
        </w:rPr>
        <w:t xml:space="preserve"> shoppers remain open to influence once inside the store. According to the </w:t>
      </w:r>
      <w:r w:rsidR="00B630EB">
        <w:rPr>
          <w:rFonts w:ascii="Raleway" w:hAnsi="Raleway" w:cs="Arial"/>
          <w:color w:val="000000" w:themeColor="text1"/>
          <w:sz w:val="18"/>
          <w:szCs w:val="18"/>
          <w:lang w:val="en-GB"/>
        </w:rPr>
        <w:t>report</w:t>
      </w:r>
      <w:r w:rsidRPr="00436D01">
        <w:rPr>
          <w:rFonts w:ascii="Raleway" w:hAnsi="Raleway" w:cs="Arial"/>
          <w:color w:val="000000" w:themeColor="text1"/>
          <w:sz w:val="18"/>
          <w:szCs w:val="18"/>
          <w:lang w:val="en-GB"/>
        </w:rPr>
        <w:t xml:space="preserve">, 68% of global shoppers enter duty free </w:t>
      </w:r>
      <w:r w:rsidR="00974A89">
        <w:rPr>
          <w:rFonts w:ascii="Raleway" w:hAnsi="Raleway" w:cs="Arial"/>
          <w:color w:val="000000" w:themeColor="text1"/>
          <w:sz w:val="18"/>
          <w:szCs w:val="18"/>
          <w:lang w:val="en-GB"/>
        </w:rPr>
        <w:t xml:space="preserve">and travel retail </w:t>
      </w:r>
      <w:r w:rsidRPr="00436D01">
        <w:rPr>
          <w:rFonts w:ascii="Raleway" w:hAnsi="Raleway" w:cs="Arial"/>
          <w:color w:val="000000" w:themeColor="text1"/>
          <w:sz w:val="18"/>
          <w:szCs w:val="18"/>
          <w:lang w:val="en-GB"/>
        </w:rPr>
        <w:t xml:space="preserve">stores without a specific purchase decision already made, either having no clear idea of what they want to buy </w:t>
      </w:r>
      <w:r w:rsidRPr="00436D01">
        <w:rPr>
          <w:rFonts w:ascii="Raleway" w:hAnsi="Raleway" w:cs="Arial"/>
          <w:color w:val="000000" w:themeColor="text1"/>
          <w:sz w:val="18"/>
          <w:szCs w:val="18"/>
          <w:lang w:val="en-GB"/>
        </w:rPr>
        <w:lastRenderedPageBreak/>
        <w:t>(46%) or making an impulse purchase (22%), highlighting the critical role of the in-store experience as a driver of engagement and conversion.</w:t>
      </w:r>
    </w:p>
    <w:p w14:paraId="5BE43C97" w14:textId="77777777" w:rsidR="00363E88" w:rsidRDefault="00363E88" w:rsidP="00A137DF">
      <w:pPr>
        <w:spacing w:line="276" w:lineRule="auto"/>
        <w:rPr>
          <w:rFonts w:ascii="Raleway" w:hAnsi="Raleway" w:cs="Arial"/>
          <w:sz w:val="18"/>
          <w:szCs w:val="18"/>
          <w:lang w:val="en-GB"/>
        </w:rPr>
      </w:pPr>
    </w:p>
    <w:p w14:paraId="60FEA63C" w14:textId="5FB7F802" w:rsidR="001E0996" w:rsidRDefault="00D42AC4" w:rsidP="00015FE2">
      <w:pPr>
        <w:spacing w:line="276" w:lineRule="auto"/>
        <w:rPr>
          <w:rFonts w:ascii="Raleway" w:hAnsi="Raleway" w:cs="Arial"/>
          <w:sz w:val="18"/>
          <w:szCs w:val="18"/>
          <w:lang w:val="en-GB"/>
        </w:rPr>
      </w:pPr>
      <w:r>
        <w:rPr>
          <w:rFonts w:ascii="Raleway" w:hAnsi="Raleway" w:cs="Arial"/>
          <w:sz w:val="18"/>
          <w:szCs w:val="18"/>
          <w:lang w:val="en-GB"/>
        </w:rPr>
        <w:t>Six out of ten shoppers purchase for themselves</w:t>
      </w:r>
      <w:r w:rsidR="009816A5">
        <w:rPr>
          <w:rFonts w:ascii="Raleway" w:hAnsi="Raleway" w:cs="Arial"/>
          <w:sz w:val="18"/>
          <w:szCs w:val="18"/>
          <w:lang w:val="en-GB"/>
        </w:rPr>
        <w:t>, while one fifth purchase for</w:t>
      </w:r>
      <w:r w:rsidR="00015FE2" w:rsidRPr="00BD5197">
        <w:rPr>
          <w:rFonts w:ascii="Raleway" w:hAnsi="Raleway" w:cs="Arial"/>
          <w:sz w:val="18"/>
          <w:szCs w:val="18"/>
          <w:lang w:val="en-GB"/>
        </w:rPr>
        <w:t xml:space="preserve"> </w:t>
      </w:r>
      <w:r w:rsidR="009816A5">
        <w:rPr>
          <w:rFonts w:ascii="Raleway" w:hAnsi="Raleway" w:cs="Arial"/>
          <w:sz w:val="18"/>
          <w:szCs w:val="18"/>
          <w:lang w:val="en-GB"/>
        </w:rPr>
        <w:t>g</w:t>
      </w:r>
      <w:r w:rsidR="00015FE2" w:rsidRPr="00BD5197">
        <w:rPr>
          <w:rFonts w:ascii="Raleway" w:hAnsi="Raleway" w:cs="Arial"/>
          <w:sz w:val="18"/>
          <w:szCs w:val="18"/>
          <w:lang w:val="en-GB"/>
        </w:rPr>
        <w:t>ifting</w:t>
      </w:r>
      <w:r w:rsidR="009816A5">
        <w:rPr>
          <w:rFonts w:ascii="Raleway" w:hAnsi="Raleway" w:cs="Arial"/>
          <w:sz w:val="18"/>
          <w:szCs w:val="18"/>
          <w:lang w:val="en-GB"/>
        </w:rPr>
        <w:t>. As for the o</w:t>
      </w:r>
      <w:r w:rsidR="00015FE2" w:rsidRPr="00BD5197">
        <w:rPr>
          <w:rFonts w:ascii="Raleway" w:hAnsi="Raleway" w:cs="Arial"/>
          <w:sz w:val="18"/>
          <w:szCs w:val="18"/>
          <w:lang w:val="en-GB"/>
        </w:rPr>
        <w:t>ther shopping motivations</w:t>
      </w:r>
      <w:r w:rsidR="009816A5">
        <w:rPr>
          <w:rFonts w:ascii="Raleway" w:hAnsi="Raleway" w:cs="Arial"/>
          <w:sz w:val="18"/>
          <w:szCs w:val="18"/>
          <w:lang w:val="en-GB"/>
        </w:rPr>
        <w:t>, 15% of global shoppers purchase to share with travelling companions and 6%</w:t>
      </w:r>
      <w:r w:rsidR="00015FE2" w:rsidRPr="00BD5197">
        <w:rPr>
          <w:rFonts w:ascii="Raleway" w:hAnsi="Raleway" w:cs="Arial"/>
          <w:sz w:val="18"/>
          <w:szCs w:val="18"/>
          <w:lang w:val="en-GB"/>
        </w:rPr>
        <w:t xml:space="preserve"> purchas</w:t>
      </w:r>
      <w:r w:rsidR="009816A5">
        <w:rPr>
          <w:rFonts w:ascii="Raleway" w:hAnsi="Raleway" w:cs="Arial"/>
          <w:sz w:val="18"/>
          <w:szCs w:val="18"/>
          <w:lang w:val="en-GB"/>
        </w:rPr>
        <w:t xml:space="preserve">e </w:t>
      </w:r>
      <w:r w:rsidR="006A629B">
        <w:rPr>
          <w:rFonts w:ascii="Raleway" w:hAnsi="Raleway" w:cs="Arial"/>
          <w:sz w:val="18"/>
          <w:szCs w:val="18"/>
          <w:lang w:val="en-GB"/>
        </w:rPr>
        <w:t>d</w:t>
      </w:r>
      <w:r w:rsidR="009816A5">
        <w:rPr>
          <w:rFonts w:ascii="Raleway" w:hAnsi="Raleway" w:cs="Arial"/>
          <w:sz w:val="18"/>
          <w:szCs w:val="18"/>
          <w:lang w:val="en-GB"/>
        </w:rPr>
        <w:t xml:space="preserve">uty </w:t>
      </w:r>
      <w:r w:rsidR="006A629B">
        <w:rPr>
          <w:rFonts w:ascii="Raleway" w:hAnsi="Raleway" w:cs="Arial"/>
          <w:sz w:val="18"/>
          <w:szCs w:val="18"/>
          <w:lang w:val="en-GB"/>
        </w:rPr>
        <w:t>f</w:t>
      </w:r>
      <w:r w:rsidR="009816A5">
        <w:rPr>
          <w:rFonts w:ascii="Raleway" w:hAnsi="Raleway" w:cs="Arial"/>
          <w:sz w:val="18"/>
          <w:szCs w:val="18"/>
          <w:lang w:val="en-GB"/>
        </w:rPr>
        <w:t>ree items</w:t>
      </w:r>
      <w:r w:rsidR="00015FE2" w:rsidRPr="00BD5197">
        <w:rPr>
          <w:rFonts w:ascii="Raleway" w:hAnsi="Raleway" w:cs="Arial"/>
          <w:sz w:val="18"/>
          <w:szCs w:val="18"/>
          <w:lang w:val="en-GB"/>
        </w:rPr>
        <w:t xml:space="preserve"> on request</w:t>
      </w:r>
      <w:r w:rsidR="009816A5">
        <w:rPr>
          <w:rFonts w:ascii="Raleway" w:hAnsi="Raleway" w:cs="Arial"/>
          <w:sz w:val="18"/>
          <w:szCs w:val="18"/>
          <w:lang w:val="en-GB"/>
        </w:rPr>
        <w:t xml:space="preserve">. </w:t>
      </w:r>
    </w:p>
    <w:p w14:paraId="3764D75F" w14:textId="77777777" w:rsidR="001E0996" w:rsidRDefault="001E0996" w:rsidP="00015FE2">
      <w:pPr>
        <w:spacing w:line="276" w:lineRule="auto"/>
        <w:rPr>
          <w:rFonts w:ascii="Raleway" w:hAnsi="Raleway" w:cs="Arial"/>
          <w:sz w:val="18"/>
          <w:szCs w:val="18"/>
          <w:lang w:val="en-GB"/>
        </w:rPr>
      </w:pPr>
    </w:p>
    <w:p w14:paraId="5508E81C" w14:textId="5FF2BCED" w:rsidR="00015FE2" w:rsidRDefault="003D0F19" w:rsidP="00015FE2">
      <w:pPr>
        <w:spacing w:line="276" w:lineRule="auto"/>
        <w:rPr>
          <w:rFonts w:ascii="Raleway" w:hAnsi="Raleway" w:cs="Arial"/>
          <w:sz w:val="18"/>
          <w:szCs w:val="18"/>
          <w:lang w:val="en-GB"/>
        </w:rPr>
      </w:pPr>
      <w:r w:rsidRPr="003D0F19">
        <w:rPr>
          <w:rFonts w:ascii="Raleway" w:hAnsi="Raleway" w:cs="Arial"/>
          <w:sz w:val="18"/>
          <w:szCs w:val="18"/>
          <w:lang w:val="en-GB"/>
        </w:rPr>
        <w:t xml:space="preserve">Global </w:t>
      </w:r>
      <w:r>
        <w:rPr>
          <w:rFonts w:ascii="Raleway" w:hAnsi="Raleway" w:cs="Arial"/>
          <w:sz w:val="18"/>
          <w:szCs w:val="18"/>
          <w:lang w:val="en-GB"/>
        </w:rPr>
        <w:t>travellers</w:t>
      </w:r>
      <w:r w:rsidRPr="003D0F19">
        <w:rPr>
          <w:rFonts w:ascii="Raleway" w:hAnsi="Raleway" w:cs="Arial"/>
          <w:sz w:val="18"/>
          <w:szCs w:val="18"/>
          <w:lang w:val="en-GB"/>
        </w:rPr>
        <w:t xml:space="preserve"> maintain a strong desire for new experiences, with a majority expressing a keen interest in novelty. </w:t>
      </w:r>
      <w:r w:rsidR="00B630EB">
        <w:rPr>
          <w:rFonts w:ascii="Raleway" w:hAnsi="Raleway" w:cs="Arial"/>
          <w:sz w:val="18"/>
          <w:szCs w:val="18"/>
          <w:lang w:val="en-GB"/>
        </w:rPr>
        <w:t>T</w:t>
      </w:r>
      <w:r>
        <w:rPr>
          <w:rFonts w:ascii="Raleway" w:hAnsi="Raleway" w:cs="Arial"/>
          <w:sz w:val="18"/>
          <w:szCs w:val="18"/>
          <w:lang w:val="en-GB"/>
        </w:rPr>
        <w:t xml:space="preserve">he monitor </w:t>
      </w:r>
      <w:r w:rsidR="00B630EB">
        <w:rPr>
          <w:rFonts w:ascii="Raleway" w:hAnsi="Raleway" w:cs="Arial"/>
          <w:sz w:val="18"/>
          <w:szCs w:val="18"/>
          <w:lang w:val="en-GB"/>
        </w:rPr>
        <w:t xml:space="preserve">reports </w:t>
      </w:r>
      <w:r w:rsidRPr="003D0F19">
        <w:rPr>
          <w:rFonts w:ascii="Raleway" w:hAnsi="Raleway" w:cs="Arial"/>
          <w:sz w:val="18"/>
          <w:szCs w:val="18"/>
          <w:lang w:val="en-GB"/>
        </w:rPr>
        <w:t xml:space="preserve">62% of </w:t>
      </w:r>
      <w:r>
        <w:rPr>
          <w:rFonts w:ascii="Raleway" w:hAnsi="Raleway" w:cs="Arial"/>
          <w:sz w:val="18"/>
          <w:szCs w:val="18"/>
          <w:lang w:val="en-GB"/>
        </w:rPr>
        <w:t>global shoppers</w:t>
      </w:r>
      <w:r w:rsidRPr="003D0F19">
        <w:rPr>
          <w:rFonts w:ascii="Raleway" w:hAnsi="Raleway" w:cs="Arial"/>
          <w:sz w:val="18"/>
          <w:szCs w:val="18"/>
          <w:lang w:val="en-GB"/>
        </w:rPr>
        <w:t xml:space="preserve"> are eager to find brands or items they haven't tried previously, while 65% are specifically seeking out unique goods or items that can only be found in </w:t>
      </w:r>
      <w:r>
        <w:rPr>
          <w:rFonts w:ascii="Raleway" w:hAnsi="Raleway" w:cs="Arial"/>
          <w:sz w:val="18"/>
          <w:szCs w:val="18"/>
          <w:lang w:val="en-GB"/>
        </w:rPr>
        <w:t>duty free shops</w:t>
      </w:r>
      <w:r w:rsidRPr="003D0F19">
        <w:rPr>
          <w:rFonts w:ascii="Raleway" w:hAnsi="Raleway" w:cs="Arial"/>
          <w:sz w:val="18"/>
          <w:szCs w:val="18"/>
          <w:lang w:val="en-GB"/>
        </w:rPr>
        <w:t>.</w:t>
      </w:r>
    </w:p>
    <w:p w14:paraId="1CAAC6CB" w14:textId="77777777" w:rsidR="004C5C84" w:rsidRDefault="004C5C84" w:rsidP="00015FE2">
      <w:pPr>
        <w:spacing w:line="276" w:lineRule="auto"/>
        <w:rPr>
          <w:rFonts w:ascii="Raleway" w:hAnsi="Raleway" w:cs="Arial"/>
          <w:sz w:val="18"/>
          <w:szCs w:val="18"/>
          <w:lang w:val="en-GB"/>
        </w:rPr>
      </w:pPr>
    </w:p>
    <w:p w14:paraId="7F2530AE" w14:textId="569EF72B" w:rsidR="0002541D" w:rsidRDefault="003D0F19" w:rsidP="003D0F19">
      <w:pPr>
        <w:spacing w:line="276" w:lineRule="auto"/>
        <w:rPr>
          <w:rFonts w:ascii="Raleway" w:hAnsi="Raleway" w:cs="Arial"/>
          <w:sz w:val="18"/>
          <w:szCs w:val="18"/>
          <w:lang w:val="en-GB"/>
        </w:rPr>
      </w:pPr>
      <w:r>
        <w:rPr>
          <w:rFonts w:ascii="Raleway" w:hAnsi="Raleway" w:cs="Arial"/>
          <w:sz w:val="18"/>
          <w:szCs w:val="18"/>
          <w:lang w:val="en-GB"/>
        </w:rPr>
        <w:t xml:space="preserve">In terms of exposure to communications prior to shopping in duty free, 32% of shoppers are </w:t>
      </w:r>
      <w:r w:rsidRPr="00BD5197">
        <w:rPr>
          <w:rFonts w:ascii="Raleway" w:hAnsi="Raleway" w:cs="Arial"/>
          <w:sz w:val="18"/>
          <w:szCs w:val="18"/>
          <w:lang w:val="en-GB"/>
        </w:rPr>
        <w:t>expos</w:t>
      </w:r>
      <w:r>
        <w:rPr>
          <w:rFonts w:ascii="Raleway" w:hAnsi="Raleway" w:cs="Arial"/>
          <w:sz w:val="18"/>
          <w:szCs w:val="18"/>
          <w:lang w:val="en-GB"/>
        </w:rPr>
        <w:t>ed</w:t>
      </w:r>
      <w:r w:rsidRPr="00BD5197">
        <w:rPr>
          <w:rFonts w:ascii="Raleway" w:hAnsi="Raleway" w:cs="Arial"/>
          <w:sz w:val="18"/>
          <w:szCs w:val="18"/>
          <w:lang w:val="en-GB"/>
        </w:rPr>
        <w:t xml:space="preserve"> to pre-shopping information</w:t>
      </w:r>
      <w:r>
        <w:rPr>
          <w:rFonts w:ascii="Raleway" w:hAnsi="Raleway" w:cs="Arial"/>
          <w:sz w:val="18"/>
          <w:szCs w:val="18"/>
          <w:lang w:val="en-GB"/>
        </w:rPr>
        <w:t>, up one point from</w:t>
      </w:r>
      <w:r w:rsidRPr="00BD5197">
        <w:rPr>
          <w:rFonts w:ascii="Raleway" w:hAnsi="Raleway" w:cs="Arial"/>
          <w:sz w:val="18"/>
          <w:szCs w:val="18"/>
          <w:lang w:val="en-GB"/>
        </w:rPr>
        <w:t xml:space="preserve"> </w:t>
      </w:r>
      <w:r w:rsidR="00B630EB">
        <w:rPr>
          <w:rFonts w:ascii="Raleway" w:hAnsi="Raleway" w:cs="Arial"/>
          <w:sz w:val="18"/>
          <w:szCs w:val="18"/>
          <w:lang w:val="en-GB"/>
        </w:rPr>
        <w:t>the previous quarter</w:t>
      </w:r>
      <w:r w:rsidRPr="00BD5197">
        <w:rPr>
          <w:rFonts w:ascii="Raleway" w:hAnsi="Raleway" w:cs="Arial"/>
          <w:sz w:val="18"/>
          <w:szCs w:val="18"/>
          <w:lang w:val="en-GB"/>
        </w:rPr>
        <w:t xml:space="preserve">. </w:t>
      </w:r>
      <w:r>
        <w:rPr>
          <w:rFonts w:ascii="Raleway" w:hAnsi="Raleway" w:cs="Arial"/>
          <w:sz w:val="18"/>
          <w:szCs w:val="18"/>
          <w:lang w:val="en-GB"/>
        </w:rPr>
        <w:t>General internet searches</w:t>
      </w:r>
      <w:r w:rsidRPr="00BD5197">
        <w:rPr>
          <w:rFonts w:ascii="Raleway" w:hAnsi="Raleway" w:cs="Arial"/>
          <w:sz w:val="18"/>
          <w:szCs w:val="18"/>
          <w:lang w:val="en-GB"/>
        </w:rPr>
        <w:t xml:space="preserve"> </w:t>
      </w:r>
      <w:r>
        <w:rPr>
          <w:rFonts w:ascii="Raleway" w:hAnsi="Raleway" w:cs="Arial"/>
          <w:sz w:val="18"/>
          <w:szCs w:val="18"/>
          <w:lang w:val="en-GB"/>
        </w:rPr>
        <w:t>represent 21% of those</w:t>
      </w:r>
      <w:r w:rsidRPr="00BD5197">
        <w:rPr>
          <w:rFonts w:ascii="Raleway" w:hAnsi="Raleway" w:cs="Arial"/>
          <w:sz w:val="18"/>
          <w:szCs w:val="18"/>
          <w:lang w:val="en-GB"/>
        </w:rPr>
        <w:t xml:space="preserve"> </w:t>
      </w:r>
      <w:r>
        <w:rPr>
          <w:rFonts w:ascii="Raleway" w:hAnsi="Raleway" w:cs="Arial"/>
          <w:sz w:val="18"/>
          <w:szCs w:val="18"/>
          <w:lang w:val="en-GB"/>
        </w:rPr>
        <w:t xml:space="preserve">pre-store </w:t>
      </w:r>
      <w:r w:rsidRPr="00BD5197">
        <w:rPr>
          <w:rFonts w:ascii="Raleway" w:hAnsi="Raleway" w:cs="Arial"/>
          <w:sz w:val="18"/>
          <w:szCs w:val="18"/>
          <w:lang w:val="en-GB"/>
        </w:rPr>
        <w:t>search</w:t>
      </w:r>
      <w:r>
        <w:rPr>
          <w:rFonts w:ascii="Raleway" w:hAnsi="Raleway" w:cs="Arial"/>
          <w:sz w:val="18"/>
          <w:szCs w:val="18"/>
          <w:lang w:val="en-GB"/>
        </w:rPr>
        <w:t>es</w:t>
      </w:r>
      <w:r w:rsidRPr="00BD5197">
        <w:rPr>
          <w:rFonts w:ascii="Raleway" w:hAnsi="Raleway" w:cs="Arial"/>
          <w:sz w:val="18"/>
          <w:szCs w:val="18"/>
          <w:lang w:val="en-GB"/>
        </w:rPr>
        <w:t xml:space="preserve"> for </w:t>
      </w:r>
      <w:r>
        <w:rPr>
          <w:rFonts w:ascii="Raleway" w:hAnsi="Raleway" w:cs="Arial"/>
          <w:sz w:val="18"/>
          <w:szCs w:val="18"/>
          <w:lang w:val="en-GB"/>
        </w:rPr>
        <w:t>information</w:t>
      </w:r>
      <w:r w:rsidRPr="00BD5197">
        <w:rPr>
          <w:rFonts w:ascii="Raleway" w:hAnsi="Raleway" w:cs="Arial"/>
          <w:sz w:val="18"/>
          <w:szCs w:val="18"/>
          <w:lang w:val="en-GB"/>
        </w:rPr>
        <w:t xml:space="preserve"> </w:t>
      </w:r>
      <w:r>
        <w:rPr>
          <w:rFonts w:ascii="Raleway" w:hAnsi="Raleway" w:cs="Arial"/>
          <w:sz w:val="18"/>
          <w:szCs w:val="18"/>
          <w:lang w:val="en-GB"/>
        </w:rPr>
        <w:t xml:space="preserve">while content </w:t>
      </w:r>
      <w:r w:rsidRPr="00BD5197">
        <w:rPr>
          <w:rFonts w:ascii="Raleway" w:hAnsi="Raleway" w:cs="Arial"/>
          <w:sz w:val="18"/>
          <w:szCs w:val="18"/>
          <w:lang w:val="en-GB"/>
        </w:rPr>
        <w:t>on social media</w:t>
      </w:r>
      <w:r>
        <w:rPr>
          <w:rFonts w:ascii="Raleway" w:hAnsi="Raleway" w:cs="Arial"/>
          <w:sz w:val="18"/>
          <w:szCs w:val="18"/>
          <w:lang w:val="en-GB"/>
        </w:rPr>
        <w:t xml:space="preserve">, </w:t>
      </w:r>
      <w:r w:rsidRPr="00BD5197">
        <w:rPr>
          <w:rFonts w:ascii="Raleway" w:hAnsi="Raleway" w:cs="Arial"/>
          <w:sz w:val="18"/>
          <w:szCs w:val="18"/>
          <w:lang w:val="en-GB"/>
        </w:rPr>
        <w:t xml:space="preserve">those visiting </w:t>
      </w:r>
      <w:r>
        <w:rPr>
          <w:rFonts w:ascii="Raleway" w:hAnsi="Raleway" w:cs="Arial"/>
          <w:sz w:val="18"/>
          <w:szCs w:val="18"/>
          <w:lang w:val="en-GB"/>
        </w:rPr>
        <w:t>duty free</w:t>
      </w:r>
      <w:r w:rsidRPr="00BD5197">
        <w:rPr>
          <w:rFonts w:ascii="Raleway" w:hAnsi="Raleway" w:cs="Arial"/>
          <w:sz w:val="18"/>
          <w:szCs w:val="18"/>
          <w:lang w:val="en-GB"/>
        </w:rPr>
        <w:t xml:space="preserve"> retailer websites,</w:t>
      </w:r>
      <w:r>
        <w:rPr>
          <w:rFonts w:ascii="Raleway" w:hAnsi="Raleway" w:cs="Arial"/>
          <w:sz w:val="18"/>
          <w:szCs w:val="18"/>
          <w:lang w:val="en-GB"/>
        </w:rPr>
        <w:t xml:space="preserve"> </w:t>
      </w:r>
      <w:r w:rsidRPr="00BD5197">
        <w:rPr>
          <w:rFonts w:ascii="Raleway" w:hAnsi="Raleway" w:cs="Arial"/>
          <w:sz w:val="18"/>
          <w:szCs w:val="18"/>
          <w:lang w:val="en-GB"/>
        </w:rPr>
        <w:t xml:space="preserve">and travel websites </w:t>
      </w:r>
      <w:r>
        <w:rPr>
          <w:rFonts w:ascii="Raleway" w:hAnsi="Raleway" w:cs="Arial"/>
          <w:sz w:val="18"/>
          <w:szCs w:val="18"/>
          <w:lang w:val="en-GB"/>
        </w:rPr>
        <w:t xml:space="preserve">all follow with </w:t>
      </w:r>
      <w:r w:rsidRPr="00BD5197">
        <w:rPr>
          <w:rFonts w:ascii="Raleway" w:hAnsi="Raleway" w:cs="Arial"/>
          <w:sz w:val="18"/>
          <w:szCs w:val="18"/>
          <w:lang w:val="en-GB"/>
        </w:rPr>
        <w:t>1</w:t>
      </w:r>
      <w:r>
        <w:rPr>
          <w:rFonts w:ascii="Raleway" w:hAnsi="Raleway" w:cs="Arial"/>
          <w:sz w:val="18"/>
          <w:szCs w:val="18"/>
          <w:lang w:val="en-GB"/>
        </w:rPr>
        <w:t>6</w:t>
      </w:r>
      <w:r w:rsidRPr="00BD5197">
        <w:rPr>
          <w:rFonts w:ascii="Raleway" w:hAnsi="Raleway" w:cs="Arial"/>
          <w:sz w:val="18"/>
          <w:szCs w:val="18"/>
          <w:lang w:val="en-GB"/>
        </w:rPr>
        <w:t>%</w:t>
      </w:r>
      <w:r>
        <w:rPr>
          <w:rFonts w:ascii="Raleway" w:hAnsi="Raleway" w:cs="Arial"/>
          <w:sz w:val="18"/>
          <w:szCs w:val="18"/>
          <w:lang w:val="en-GB"/>
        </w:rPr>
        <w:t xml:space="preserve">. Ads on billboards is the fifth most common source for duty free shopping information seen by 15% of shoppers globally, according to the DFWC monitor. </w:t>
      </w:r>
    </w:p>
    <w:p w14:paraId="260CDA4F" w14:textId="77777777" w:rsidR="003D0F19" w:rsidRDefault="003D0F19" w:rsidP="003D0F19">
      <w:pPr>
        <w:spacing w:line="276" w:lineRule="auto"/>
        <w:rPr>
          <w:rFonts w:ascii="Raleway" w:hAnsi="Raleway" w:cs="Arial"/>
          <w:sz w:val="18"/>
          <w:szCs w:val="18"/>
          <w:lang w:val="en-GB"/>
        </w:rPr>
      </w:pPr>
    </w:p>
    <w:p w14:paraId="0CA4769D" w14:textId="33EB4F25" w:rsidR="003D0F19" w:rsidRPr="00436D01" w:rsidRDefault="003D0F19" w:rsidP="00015FE2">
      <w:pPr>
        <w:spacing w:line="276" w:lineRule="auto"/>
        <w:rPr>
          <w:rFonts w:ascii="Raleway" w:hAnsi="Raleway" w:cs="Arial"/>
          <w:color w:val="000000" w:themeColor="text1"/>
          <w:sz w:val="18"/>
          <w:szCs w:val="18"/>
          <w:lang w:val="en-GB"/>
        </w:rPr>
      </w:pPr>
      <w:r>
        <w:rPr>
          <w:rFonts w:ascii="Raleway" w:hAnsi="Raleway" w:cs="Arial"/>
          <w:sz w:val="18"/>
          <w:szCs w:val="18"/>
          <w:lang w:val="en-GB"/>
        </w:rPr>
        <w:t>T</w:t>
      </w:r>
      <w:r w:rsidRPr="003D0F19">
        <w:rPr>
          <w:rFonts w:ascii="Raleway" w:hAnsi="Raleway" w:cs="Arial"/>
          <w:sz w:val="18"/>
          <w:szCs w:val="18"/>
          <w:lang w:val="en-GB"/>
        </w:rPr>
        <w:t xml:space="preserve">he DFWC monitor </w:t>
      </w:r>
      <w:r w:rsidR="006A629B">
        <w:rPr>
          <w:rFonts w:ascii="Raleway" w:hAnsi="Raleway" w:cs="Arial"/>
          <w:sz w:val="18"/>
          <w:szCs w:val="18"/>
          <w:lang w:val="en-GB"/>
        </w:rPr>
        <w:t>reveals</w:t>
      </w:r>
      <w:r w:rsidRPr="003D0F19">
        <w:rPr>
          <w:rFonts w:ascii="Raleway" w:hAnsi="Raleway" w:cs="Arial"/>
          <w:sz w:val="18"/>
          <w:szCs w:val="18"/>
          <w:lang w:val="en-GB"/>
        </w:rPr>
        <w:t xml:space="preserve"> that 32%</w:t>
      </w:r>
      <w:r>
        <w:rPr>
          <w:rFonts w:ascii="Raleway" w:hAnsi="Raleway" w:cs="Arial"/>
          <w:sz w:val="18"/>
          <w:szCs w:val="18"/>
          <w:lang w:val="en-GB"/>
        </w:rPr>
        <w:t xml:space="preserve"> </w:t>
      </w:r>
      <w:r w:rsidRPr="003D0F19">
        <w:rPr>
          <w:rFonts w:ascii="Raleway" w:hAnsi="Raleway" w:cs="Arial"/>
          <w:sz w:val="18"/>
          <w:szCs w:val="18"/>
          <w:lang w:val="en-GB"/>
        </w:rPr>
        <w:t>of duty</w:t>
      </w:r>
      <w:r w:rsidR="006A629B">
        <w:rPr>
          <w:rFonts w:ascii="Raleway" w:hAnsi="Raleway" w:cs="Arial"/>
          <w:sz w:val="18"/>
          <w:szCs w:val="18"/>
          <w:lang w:val="en-GB"/>
        </w:rPr>
        <w:t xml:space="preserve"> </w:t>
      </w:r>
      <w:r w:rsidRPr="003D0F19">
        <w:rPr>
          <w:rFonts w:ascii="Raleway" w:hAnsi="Raleway" w:cs="Arial"/>
          <w:sz w:val="18"/>
          <w:szCs w:val="18"/>
          <w:lang w:val="en-GB"/>
        </w:rPr>
        <w:t xml:space="preserve">free </w:t>
      </w:r>
      <w:r>
        <w:rPr>
          <w:rFonts w:ascii="Raleway" w:hAnsi="Raleway" w:cs="Arial"/>
          <w:sz w:val="18"/>
          <w:szCs w:val="18"/>
          <w:lang w:val="en-GB"/>
        </w:rPr>
        <w:t xml:space="preserve">shoppers </w:t>
      </w:r>
      <w:r w:rsidRPr="003D0F19">
        <w:rPr>
          <w:rFonts w:ascii="Raleway" w:hAnsi="Raleway" w:cs="Arial"/>
          <w:sz w:val="18"/>
          <w:szCs w:val="18"/>
          <w:lang w:val="en-GB"/>
        </w:rPr>
        <w:t xml:space="preserve">actively </w:t>
      </w:r>
      <w:r>
        <w:rPr>
          <w:rFonts w:ascii="Raleway" w:hAnsi="Raleway" w:cs="Arial"/>
          <w:sz w:val="18"/>
          <w:szCs w:val="18"/>
          <w:lang w:val="en-GB"/>
        </w:rPr>
        <w:t>search</w:t>
      </w:r>
      <w:r w:rsidRPr="003D0F19">
        <w:rPr>
          <w:rFonts w:ascii="Raleway" w:hAnsi="Raleway" w:cs="Arial"/>
          <w:sz w:val="18"/>
          <w:szCs w:val="18"/>
          <w:lang w:val="en-GB"/>
        </w:rPr>
        <w:t xml:space="preserve"> </w:t>
      </w:r>
      <w:r>
        <w:rPr>
          <w:rFonts w:ascii="Raleway" w:hAnsi="Raleway" w:cs="Arial"/>
          <w:sz w:val="18"/>
          <w:szCs w:val="18"/>
          <w:lang w:val="en-GB"/>
        </w:rPr>
        <w:t>for</w:t>
      </w:r>
      <w:r w:rsidRPr="003D0F19">
        <w:rPr>
          <w:rFonts w:ascii="Raleway" w:hAnsi="Raleway" w:cs="Arial"/>
          <w:sz w:val="18"/>
          <w:szCs w:val="18"/>
          <w:lang w:val="en-GB"/>
        </w:rPr>
        <w:t xml:space="preserve"> information prior to making their purchases. Among the</w:t>
      </w:r>
      <w:r w:rsidR="006A629B">
        <w:rPr>
          <w:rFonts w:ascii="Raleway" w:hAnsi="Raleway" w:cs="Arial"/>
          <w:sz w:val="18"/>
          <w:szCs w:val="18"/>
          <w:lang w:val="en-GB"/>
        </w:rPr>
        <w:t xml:space="preserve"> sources of information</w:t>
      </w:r>
      <w:r w:rsidR="00B630EB">
        <w:rPr>
          <w:rFonts w:ascii="Raleway" w:hAnsi="Raleway" w:cs="Arial"/>
          <w:sz w:val="18"/>
          <w:szCs w:val="18"/>
          <w:lang w:val="en-GB"/>
        </w:rPr>
        <w:t xml:space="preserve">, </w:t>
      </w:r>
      <w:r w:rsidRPr="003D0F19">
        <w:rPr>
          <w:rFonts w:ascii="Raleway" w:hAnsi="Raleway" w:cs="Arial"/>
          <w:sz w:val="18"/>
          <w:szCs w:val="18"/>
          <w:lang w:val="en-GB"/>
        </w:rPr>
        <w:t xml:space="preserve">general internet searches serve as the primary </w:t>
      </w:r>
      <w:r w:rsidRPr="00436D01">
        <w:rPr>
          <w:rFonts w:ascii="Raleway" w:hAnsi="Raleway" w:cs="Arial"/>
          <w:color w:val="000000" w:themeColor="text1"/>
          <w:sz w:val="18"/>
          <w:szCs w:val="18"/>
          <w:lang w:val="en-GB"/>
        </w:rPr>
        <w:t xml:space="preserve">source, accounting for 21% of pre-store </w:t>
      </w:r>
      <w:r w:rsidR="006A629B" w:rsidRPr="00436D01">
        <w:rPr>
          <w:rFonts w:ascii="Raleway" w:hAnsi="Raleway" w:cs="Arial"/>
          <w:color w:val="000000" w:themeColor="text1"/>
          <w:sz w:val="18"/>
          <w:szCs w:val="18"/>
          <w:lang w:val="en-GB"/>
        </w:rPr>
        <w:t xml:space="preserve">touchpoint </w:t>
      </w:r>
      <w:r w:rsidRPr="00436D01">
        <w:rPr>
          <w:rFonts w:ascii="Raleway" w:hAnsi="Raleway" w:cs="Arial"/>
          <w:color w:val="000000" w:themeColor="text1"/>
          <w:sz w:val="18"/>
          <w:szCs w:val="18"/>
          <w:lang w:val="en-GB"/>
        </w:rPr>
        <w:t>activity. This is followed by a social media platforms, dedicated duty</w:t>
      </w:r>
      <w:r w:rsidR="006A629B" w:rsidRPr="00436D01">
        <w:rPr>
          <w:rFonts w:ascii="Raleway" w:hAnsi="Raleway" w:cs="Arial"/>
          <w:color w:val="000000" w:themeColor="text1"/>
          <w:sz w:val="18"/>
          <w:szCs w:val="18"/>
          <w:lang w:val="en-GB"/>
        </w:rPr>
        <w:t xml:space="preserve"> </w:t>
      </w:r>
      <w:r w:rsidRPr="00436D01">
        <w:rPr>
          <w:rFonts w:ascii="Raleway" w:hAnsi="Raleway" w:cs="Arial"/>
          <w:color w:val="000000" w:themeColor="text1"/>
          <w:sz w:val="18"/>
          <w:szCs w:val="18"/>
          <w:lang w:val="en-GB"/>
        </w:rPr>
        <w:t>free retailer websites, and travel-specific portals, each of which capture</w:t>
      </w:r>
      <w:r w:rsidR="006A629B" w:rsidRPr="00436D01">
        <w:rPr>
          <w:rFonts w:ascii="Raleway" w:hAnsi="Raleway" w:cs="Arial"/>
          <w:color w:val="000000" w:themeColor="text1"/>
          <w:sz w:val="18"/>
          <w:szCs w:val="18"/>
          <w:lang w:val="en-GB"/>
        </w:rPr>
        <w:t>d</w:t>
      </w:r>
      <w:r w:rsidRPr="00436D01">
        <w:rPr>
          <w:rFonts w:ascii="Raleway" w:hAnsi="Raleway" w:cs="Arial"/>
          <w:color w:val="000000" w:themeColor="text1"/>
          <w:sz w:val="18"/>
          <w:szCs w:val="18"/>
          <w:lang w:val="en-GB"/>
        </w:rPr>
        <w:t xml:space="preserve"> the attention of 16% of </w:t>
      </w:r>
      <w:r w:rsidR="006A629B" w:rsidRPr="00436D01">
        <w:rPr>
          <w:rFonts w:ascii="Raleway" w:hAnsi="Raleway" w:cs="Arial"/>
          <w:color w:val="000000" w:themeColor="text1"/>
          <w:sz w:val="18"/>
          <w:szCs w:val="18"/>
          <w:lang w:val="en-GB"/>
        </w:rPr>
        <w:t>global shoppers</w:t>
      </w:r>
      <w:r w:rsidRPr="00436D01">
        <w:rPr>
          <w:rFonts w:ascii="Raleway" w:hAnsi="Raleway" w:cs="Arial"/>
          <w:color w:val="000000" w:themeColor="text1"/>
          <w:sz w:val="18"/>
          <w:szCs w:val="18"/>
          <w:lang w:val="en-GB"/>
        </w:rPr>
        <w:t xml:space="preserve">. </w:t>
      </w:r>
    </w:p>
    <w:p w14:paraId="3740D78F" w14:textId="77777777" w:rsidR="001E0996" w:rsidRPr="00436D01" w:rsidRDefault="001E0996" w:rsidP="00AE64AF">
      <w:pPr>
        <w:spacing w:line="276" w:lineRule="auto"/>
        <w:rPr>
          <w:rFonts w:ascii="Raleway" w:hAnsi="Raleway" w:cs="Arial"/>
          <w:color w:val="000000" w:themeColor="text1"/>
          <w:sz w:val="18"/>
          <w:szCs w:val="18"/>
          <w:lang w:val="en-GB"/>
        </w:rPr>
      </w:pPr>
    </w:p>
    <w:p w14:paraId="3FFDC1F8" w14:textId="26C67AD2" w:rsidR="0002541D" w:rsidRPr="00436D01" w:rsidRDefault="00037BAD" w:rsidP="00AE64AF">
      <w:pPr>
        <w:spacing w:line="276" w:lineRule="auto"/>
        <w:rPr>
          <w:rFonts w:ascii="Raleway" w:hAnsi="Raleway" w:cs="Arial"/>
          <w:color w:val="000000" w:themeColor="text1"/>
          <w:sz w:val="18"/>
          <w:szCs w:val="18"/>
          <w:lang w:val="en-GB"/>
        </w:rPr>
      </w:pPr>
      <w:r w:rsidRPr="00436D01">
        <w:rPr>
          <w:rFonts w:ascii="Raleway" w:hAnsi="Raleway" w:cs="Arial"/>
          <w:color w:val="000000" w:themeColor="text1"/>
          <w:sz w:val="18"/>
          <w:szCs w:val="18"/>
          <w:lang w:val="en-GB"/>
        </w:rPr>
        <w:t>Human interaction continues to strengthen among global duty free s</w:t>
      </w:r>
      <w:r w:rsidR="001F11FC" w:rsidRPr="00436D01">
        <w:rPr>
          <w:rFonts w:ascii="Raleway" w:hAnsi="Raleway" w:cs="Arial"/>
          <w:color w:val="000000" w:themeColor="text1"/>
          <w:sz w:val="18"/>
          <w:szCs w:val="18"/>
          <w:lang w:val="en-GB"/>
        </w:rPr>
        <w:t>hopper</w:t>
      </w:r>
      <w:r w:rsidRPr="00436D01">
        <w:rPr>
          <w:rFonts w:ascii="Raleway" w:hAnsi="Raleway" w:cs="Arial"/>
          <w:color w:val="000000" w:themeColor="text1"/>
          <w:sz w:val="18"/>
          <w:szCs w:val="18"/>
          <w:lang w:val="en-GB"/>
        </w:rPr>
        <w:t>s</w:t>
      </w:r>
      <w:r w:rsidR="001F11FC" w:rsidRPr="00436D01">
        <w:rPr>
          <w:rFonts w:ascii="Raleway" w:hAnsi="Raleway" w:cs="Arial"/>
          <w:color w:val="000000" w:themeColor="text1"/>
          <w:sz w:val="18"/>
          <w:szCs w:val="18"/>
          <w:lang w:val="en-GB"/>
        </w:rPr>
        <w:t xml:space="preserve">. The DFWC KPI monitor reveals that 56% of shoppers interacted with sales staff during their last visit, up five percentage points from 51% in Q1 2026, a continuation of the upward trend </w:t>
      </w:r>
      <w:r w:rsidR="00900663">
        <w:rPr>
          <w:rFonts w:ascii="Raleway" w:hAnsi="Raleway" w:cs="Arial"/>
          <w:color w:val="000000" w:themeColor="text1"/>
          <w:sz w:val="18"/>
          <w:szCs w:val="18"/>
          <w:lang w:val="en-GB"/>
        </w:rPr>
        <w:t xml:space="preserve">also </w:t>
      </w:r>
      <w:r w:rsidR="001F11FC" w:rsidRPr="00436D01">
        <w:rPr>
          <w:rFonts w:ascii="Raleway" w:hAnsi="Raleway" w:cs="Arial"/>
          <w:color w:val="000000" w:themeColor="text1"/>
          <w:sz w:val="18"/>
          <w:szCs w:val="18"/>
          <w:lang w:val="en-GB"/>
        </w:rPr>
        <w:t>observed in the previous quarter. The impact of these interactions remains consistently positive, with three quarters of global shoppers reporting that engagement with sales staff positively influenced their shopping experience.</w:t>
      </w:r>
    </w:p>
    <w:p w14:paraId="28724C35" w14:textId="77777777" w:rsidR="001F11FC" w:rsidRPr="00436D01" w:rsidRDefault="001F11FC" w:rsidP="00AE64AF">
      <w:pPr>
        <w:spacing w:line="276" w:lineRule="auto"/>
        <w:rPr>
          <w:rFonts w:ascii="Raleway" w:hAnsi="Raleway" w:cs="Arial"/>
          <w:color w:val="000000" w:themeColor="text1"/>
          <w:sz w:val="18"/>
          <w:szCs w:val="18"/>
          <w:lang w:val="en-GB"/>
        </w:rPr>
      </w:pPr>
    </w:p>
    <w:p w14:paraId="01D81B2B" w14:textId="03180576" w:rsidR="002728F1" w:rsidRPr="00436D01" w:rsidRDefault="002728F1" w:rsidP="002728F1">
      <w:pPr>
        <w:spacing w:line="276" w:lineRule="auto"/>
        <w:rPr>
          <w:rFonts w:ascii="Raleway" w:hAnsi="Raleway" w:cs="Arial"/>
          <w:color w:val="000000" w:themeColor="text1"/>
          <w:sz w:val="18"/>
          <w:szCs w:val="18"/>
          <w:lang w:val="en-GB"/>
        </w:rPr>
      </w:pPr>
      <w:r w:rsidRPr="00436D01">
        <w:rPr>
          <w:rFonts w:ascii="Raleway" w:hAnsi="Raleway" w:cs="Arial"/>
          <w:color w:val="000000" w:themeColor="text1"/>
          <w:sz w:val="18"/>
          <w:szCs w:val="18"/>
          <w:lang w:val="en-GB"/>
        </w:rPr>
        <w:t>Dr. Peter Mohn, Owner and CEO at m1nd-set commented on the shift in shopper behaviour highlighted in the DFWC KPI monitor: “As consumers become more spontaneous, with almost seven out of ten travellers still open to influence when they enter the shops, there are significant opportunities to convert shoppers through experiential retail, including activations, in-store merchandising and engaging staff interactions. This evolution presents a clear opportunity for retailers to rethink how they maximise the value of the store environment,” Mohn added.</w:t>
      </w:r>
    </w:p>
    <w:p w14:paraId="5A96FEF6" w14:textId="77777777" w:rsidR="002728F1" w:rsidRPr="00436D01" w:rsidRDefault="002728F1" w:rsidP="002728F1">
      <w:pPr>
        <w:spacing w:line="276" w:lineRule="auto"/>
        <w:rPr>
          <w:rFonts w:ascii="Raleway" w:hAnsi="Raleway" w:cs="Arial"/>
          <w:color w:val="000000" w:themeColor="text1"/>
          <w:sz w:val="18"/>
          <w:szCs w:val="18"/>
          <w:lang w:val="en-GB"/>
        </w:rPr>
      </w:pPr>
    </w:p>
    <w:p w14:paraId="7622B50D" w14:textId="6DC00200" w:rsidR="00DF2A92" w:rsidRPr="00436D01" w:rsidRDefault="002728F1" w:rsidP="002728F1">
      <w:pPr>
        <w:spacing w:line="276" w:lineRule="auto"/>
        <w:rPr>
          <w:rFonts w:ascii="Raleway" w:hAnsi="Raleway" w:cs="Arial"/>
          <w:color w:val="000000" w:themeColor="text1"/>
          <w:sz w:val="18"/>
          <w:szCs w:val="18"/>
          <w:lang w:val="en-GB"/>
        </w:rPr>
      </w:pPr>
      <w:r w:rsidRPr="00436D01">
        <w:rPr>
          <w:rFonts w:ascii="Raleway" w:hAnsi="Raleway" w:cs="Arial"/>
          <w:color w:val="000000" w:themeColor="text1"/>
          <w:sz w:val="18"/>
          <w:szCs w:val="18"/>
          <w:lang w:val="en-GB"/>
        </w:rPr>
        <w:t>“Retailers must focus on creating environments that not only showcase products but also inspire discovery and create meaningful connections with shoppers. By combining compelling experiences, personalised engagement and exclusive products and offers, the industry can better respond to evolving expectations and transform the duty free store into a more powerful driver of shopper engagement and purchase conversion.”</w:t>
      </w:r>
    </w:p>
    <w:p w14:paraId="481A6DDC" w14:textId="77777777" w:rsidR="002728F1" w:rsidRPr="00436D01" w:rsidRDefault="002728F1" w:rsidP="002728F1">
      <w:pPr>
        <w:spacing w:line="276" w:lineRule="auto"/>
        <w:rPr>
          <w:rFonts w:ascii="Raleway" w:hAnsi="Raleway" w:cs="Arial"/>
          <w:color w:val="000000" w:themeColor="text1"/>
          <w:sz w:val="18"/>
          <w:szCs w:val="18"/>
          <w:lang w:val="en-GB"/>
        </w:rPr>
      </w:pPr>
    </w:p>
    <w:p w14:paraId="352AB139" w14:textId="77777777" w:rsidR="005B0C49" w:rsidRDefault="005B0C49" w:rsidP="005B0C49">
      <w:pPr>
        <w:rPr>
          <w:rFonts w:ascii="Raleway" w:hAnsi="Raleway" w:cs="Arial"/>
          <w:b/>
          <w:bCs/>
          <w:sz w:val="18"/>
          <w:szCs w:val="18"/>
          <w:lang w:val="en-GB"/>
        </w:rPr>
      </w:pPr>
      <w:r w:rsidRPr="00BD5197">
        <w:rPr>
          <w:rFonts w:ascii="Raleway" w:hAnsi="Raleway" w:cs="Arial"/>
          <w:b/>
          <w:bCs/>
          <w:sz w:val="18"/>
          <w:szCs w:val="18"/>
          <w:lang w:val="en-GB"/>
        </w:rPr>
        <w:t>ENDS.</w:t>
      </w:r>
    </w:p>
    <w:p w14:paraId="41DD95AC" w14:textId="77777777" w:rsidR="005B0C49" w:rsidRPr="00BD5197" w:rsidRDefault="005B0C49" w:rsidP="005B0C49">
      <w:pPr>
        <w:pBdr>
          <w:bottom w:val="single" w:sz="6" w:space="1" w:color="auto"/>
        </w:pBdr>
        <w:rPr>
          <w:rFonts w:ascii="Raleway" w:hAnsi="Raleway" w:cs="Arial"/>
          <w:sz w:val="21"/>
          <w:szCs w:val="21"/>
          <w:lang w:val="en-GB"/>
        </w:rPr>
      </w:pPr>
    </w:p>
    <w:p w14:paraId="6CC3C9A3" w14:textId="77777777" w:rsidR="005B0C49" w:rsidRPr="00BD5197" w:rsidRDefault="005B0C49" w:rsidP="005B0C49">
      <w:pPr>
        <w:rPr>
          <w:rFonts w:ascii="Raleway" w:hAnsi="Raleway" w:cs="Arial"/>
          <w:sz w:val="21"/>
          <w:szCs w:val="21"/>
          <w:lang w:val="en-GB"/>
        </w:rPr>
      </w:pPr>
    </w:p>
    <w:p w14:paraId="07B16AAF" w14:textId="77777777" w:rsidR="00900663" w:rsidRPr="007D23A4" w:rsidRDefault="00900663" w:rsidP="00900663">
      <w:pPr>
        <w:ind w:right="-631"/>
        <w:rPr>
          <w:rFonts w:ascii="Raleway" w:hAnsi="Raleway" w:cs="Arial"/>
          <w:b/>
          <w:bCs/>
          <w:sz w:val="16"/>
          <w:szCs w:val="16"/>
          <w:lang w:val="en-GB"/>
        </w:rPr>
      </w:pPr>
      <w:r w:rsidRPr="007D23A4">
        <w:rPr>
          <w:rFonts w:ascii="Raleway" w:hAnsi="Raleway" w:cs="Arial"/>
          <w:b/>
          <w:bCs/>
          <w:sz w:val="16"/>
          <w:szCs w:val="16"/>
          <w:lang w:val="en-GB"/>
        </w:rPr>
        <w:t>About the Duty Free World Council</w:t>
      </w:r>
    </w:p>
    <w:p w14:paraId="3C5674BF" w14:textId="77777777" w:rsidR="00900663" w:rsidRPr="00900663" w:rsidRDefault="00900663" w:rsidP="00900663">
      <w:pPr>
        <w:shd w:val="clear" w:color="auto" w:fill="FFFFFF"/>
        <w:ind w:right="43"/>
        <w:jc w:val="both"/>
        <w:rPr>
          <w:rFonts w:ascii="Raleway" w:hAnsi="Raleway" w:cs="Arial"/>
          <w:sz w:val="13"/>
          <w:szCs w:val="13"/>
          <w:lang w:val="en-GB"/>
        </w:rPr>
      </w:pPr>
      <w:r w:rsidRPr="00900663">
        <w:rPr>
          <w:rFonts w:ascii="Raleway" w:hAnsi="Raleway" w:cs="Arial"/>
          <w:sz w:val="13"/>
          <w:szCs w:val="13"/>
          <w:lang w:val="en-GB"/>
        </w:rPr>
        <w:t>The Duty Free World Council, (DFWC) is the industry association representing the interests of the global duty free and travel retail industry and has the overall objective of creating the optimal operating environment for the industry that will allow it to achieve its full potential.</w:t>
      </w:r>
    </w:p>
    <w:p w14:paraId="5BC98D90" w14:textId="77777777" w:rsidR="00900663" w:rsidRPr="00900663" w:rsidRDefault="00900663" w:rsidP="00900663">
      <w:pPr>
        <w:ind w:right="-631"/>
        <w:jc w:val="both"/>
        <w:rPr>
          <w:rFonts w:ascii="Raleway" w:hAnsi="Raleway" w:cs="Arial"/>
          <w:sz w:val="13"/>
          <w:szCs w:val="13"/>
          <w:lang w:val="en-GB"/>
        </w:rPr>
      </w:pPr>
    </w:p>
    <w:p w14:paraId="303B7BCB" w14:textId="7508D5B6" w:rsidR="00900663" w:rsidRDefault="00900663" w:rsidP="00900663">
      <w:pPr>
        <w:rPr>
          <w:rFonts w:ascii="Raleway" w:hAnsi="Raleway" w:cs="Arial"/>
          <w:sz w:val="13"/>
          <w:szCs w:val="13"/>
          <w:lang w:val="en-GB"/>
        </w:rPr>
      </w:pPr>
      <w:r w:rsidRPr="00900663">
        <w:rPr>
          <w:rFonts w:ascii="Raleway" w:hAnsi="Raleway" w:cs="Arial"/>
          <w:sz w:val="13"/>
          <w:szCs w:val="13"/>
          <w:lang w:val="en-GB"/>
        </w:rPr>
        <w:t xml:space="preserve">Contact: Gerard Murray, Executive Secretary, | T: +32 2 354 73 21 |  </w:t>
      </w:r>
      <w:hyperlink r:id="rId6" w:history="1">
        <w:r w:rsidRPr="00900663">
          <w:rPr>
            <w:rFonts w:ascii="Raleway" w:hAnsi="Raleway" w:cs="Arial"/>
            <w:sz w:val="13"/>
            <w:szCs w:val="13"/>
            <w:lang w:val="en-GB"/>
          </w:rPr>
          <w:t>gerard.murray@dfworldcouncil.com</w:t>
        </w:r>
      </w:hyperlink>
    </w:p>
    <w:p w14:paraId="13D48D61" w14:textId="77777777" w:rsidR="00900663" w:rsidRPr="00900663" w:rsidRDefault="00900663" w:rsidP="00900663">
      <w:pPr>
        <w:rPr>
          <w:rFonts w:ascii="Raleway" w:hAnsi="Raleway" w:cs="Arial"/>
          <w:sz w:val="13"/>
          <w:szCs w:val="13"/>
          <w:lang w:val="en-GB"/>
        </w:rPr>
      </w:pPr>
    </w:p>
    <w:p w14:paraId="40BFAF09" w14:textId="77777777" w:rsidR="00900663" w:rsidRPr="00900663" w:rsidRDefault="00900663" w:rsidP="005B0C49">
      <w:pPr>
        <w:rPr>
          <w:rFonts w:ascii="Raleway" w:hAnsi="Raleway" w:cs="Arial"/>
          <w:b/>
          <w:bCs/>
          <w:color w:val="EC3E97"/>
          <w:sz w:val="15"/>
          <w:szCs w:val="15"/>
        </w:rPr>
      </w:pPr>
    </w:p>
    <w:p w14:paraId="2E1B7078" w14:textId="54EA6F61" w:rsidR="005B0C49" w:rsidRPr="00BD5197" w:rsidRDefault="005B0C49" w:rsidP="005B0C49">
      <w:pPr>
        <w:rPr>
          <w:rFonts w:ascii="Raleway" w:hAnsi="Raleway" w:cs="Arial"/>
          <w:b/>
          <w:bCs/>
          <w:color w:val="EC3E97"/>
          <w:sz w:val="15"/>
          <w:szCs w:val="15"/>
          <w:lang w:val="en-GB"/>
        </w:rPr>
      </w:pPr>
      <w:r w:rsidRPr="00BD5197">
        <w:rPr>
          <w:rFonts w:ascii="Raleway" w:hAnsi="Raleway" w:cs="Arial"/>
          <w:b/>
          <w:bCs/>
          <w:color w:val="EC3E97"/>
          <w:sz w:val="15"/>
          <w:szCs w:val="15"/>
          <w:lang w:val="en-GB"/>
        </w:rPr>
        <w:t>About m1nd-set</w:t>
      </w:r>
    </w:p>
    <w:p w14:paraId="6DB687FA" w14:textId="2C0416AD" w:rsidR="005B0C49" w:rsidRPr="00BD5197" w:rsidRDefault="005B0C49" w:rsidP="005B0C49">
      <w:pPr>
        <w:rPr>
          <w:rFonts w:ascii="Raleway" w:hAnsi="Raleway" w:cs="Arial"/>
          <w:sz w:val="13"/>
          <w:szCs w:val="13"/>
          <w:lang w:val="en-GB"/>
        </w:rPr>
      </w:pPr>
      <w:r w:rsidRPr="00BD5197">
        <w:rPr>
          <w:rFonts w:ascii="Raleway" w:hAnsi="Raleway" w:cs="Arial"/>
          <w:sz w:val="13"/>
          <w:szCs w:val="13"/>
          <w:lang w:val="en-GB"/>
        </w:rPr>
        <w:t xml:space="preserve">m1nd-set is the largest independent and privately owned travel and travel retail research agency, based out of Switzerland. It conducts research for clients across all world regions, working for over </w:t>
      </w:r>
      <w:r w:rsidR="00BC50B1">
        <w:rPr>
          <w:rFonts w:ascii="Raleway" w:hAnsi="Raleway" w:cs="Arial"/>
          <w:sz w:val="13"/>
          <w:szCs w:val="13"/>
          <w:lang w:val="en-GB"/>
        </w:rPr>
        <w:t xml:space="preserve">160 </w:t>
      </w:r>
      <w:r w:rsidRPr="00BD5197">
        <w:rPr>
          <w:rFonts w:ascii="Raleway" w:hAnsi="Raleway" w:cs="Arial"/>
          <w:sz w:val="13"/>
          <w:szCs w:val="13"/>
          <w:lang w:val="en-GB"/>
        </w:rPr>
        <w:t xml:space="preserve">companies in the travel sector, including brands from all product categories, as well as </w:t>
      </w:r>
      <w:proofErr w:type="gramStart"/>
      <w:r w:rsidRPr="00BD5197">
        <w:rPr>
          <w:rFonts w:ascii="Raleway" w:hAnsi="Raleway" w:cs="Arial"/>
          <w:sz w:val="13"/>
          <w:szCs w:val="13"/>
          <w:lang w:val="en-GB"/>
        </w:rPr>
        <w:t>a number of</w:t>
      </w:r>
      <w:proofErr w:type="gramEnd"/>
      <w:r w:rsidRPr="00BD5197">
        <w:rPr>
          <w:rFonts w:ascii="Raleway" w:hAnsi="Raleway" w:cs="Arial"/>
          <w:sz w:val="13"/>
          <w:szCs w:val="13"/>
          <w:lang w:val="en-GB"/>
        </w:rPr>
        <w:t xml:space="preserve"> the </w:t>
      </w:r>
      <w:r w:rsidR="00625D93">
        <w:rPr>
          <w:rFonts w:ascii="Raleway" w:hAnsi="Raleway" w:cs="Arial"/>
          <w:sz w:val="13"/>
          <w:szCs w:val="13"/>
          <w:lang w:val="en-GB"/>
        </w:rPr>
        <w:t>duty free</w:t>
      </w:r>
      <w:r w:rsidRPr="00BD5197">
        <w:rPr>
          <w:rFonts w:ascii="Raleway" w:hAnsi="Raleway" w:cs="Arial"/>
          <w:sz w:val="13"/>
          <w:szCs w:val="13"/>
          <w:lang w:val="en-GB"/>
        </w:rPr>
        <w:t xml:space="preserve"> and travel retail associations and several leading retailers in the industry.</w:t>
      </w:r>
    </w:p>
    <w:p w14:paraId="0E8B809A" w14:textId="77777777" w:rsidR="005B0C49" w:rsidRPr="00BD5197" w:rsidRDefault="005B0C49" w:rsidP="005B0C49">
      <w:pPr>
        <w:rPr>
          <w:rFonts w:ascii="Raleway" w:hAnsi="Raleway" w:cs="Arial"/>
          <w:sz w:val="13"/>
          <w:szCs w:val="13"/>
          <w:lang w:val="en-GB"/>
        </w:rPr>
      </w:pPr>
    </w:p>
    <w:p w14:paraId="18D15450" w14:textId="77777777" w:rsidR="005B0C49" w:rsidRPr="00BD5197" w:rsidRDefault="005B0C49" w:rsidP="005B0C49">
      <w:pPr>
        <w:rPr>
          <w:rFonts w:ascii="Raleway" w:hAnsi="Raleway" w:cs="Arial"/>
          <w:sz w:val="13"/>
          <w:szCs w:val="13"/>
          <w:lang w:val="en-GB"/>
        </w:rPr>
      </w:pPr>
      <w:r w:rsidRPr="00BD5197">
        <w:rPr>
          <w:rFonts w:ascii="Raleway" w:hAnsi="Raleway" w:cs="Arial"/>
          <w:sz w:val="13"/>
          <w:szCs w:val="13"/>
          <w:lang w:val="en-GB"/>
        </w:rPr>
        <w:t>m1nd-set is present with local interviewers at over 60 airports on a regular basis to conduct on-site research. It also has its own database of regular international travellers. Corporate social responsibility is a fundamental part of the company’s philosophy, and each year commits a minimum of 10% of profits to charity, mainly for unprivileged children in developing countries.</w:t>
      </w:r>
    </w:p>
    <w:p w14:paraId="319C35AA" w14:textId="77777777" w:rsidR="005B0C49" w:rsidRPr="00BD5197" w:rsidRDefault="005B0C49" w:rsidP="005B0C49">
      <w:pPr>
        <w:rPr>
          <w:rFonts w:ascii="Raleway" w:hAnsi="Raleway" w:cs="Arial"/>
          <w:sz w:val="15"/>
          <w:szCs w:val="15"/>
          <w:lang w:val="en-GB"/>
        </w:rPr>
      </w:pPr>
    </w:p>
    <w:p w14:paraId="50C381DD" w14:textId="77777777" w:rsidR="005B0C49" w:rsidRPr="00BD5197" w:rsidRDefault="005B0C49" w:rsidP="005B0C49">
      <w:pPr>
        <w:rPr>
          <w:rFonts w:ascii="Raleway" w:hAnsi="Raleway" w:cs="Arial"/>
          <w:sz w:val="13"/>
          <w:szCs w:val="13"/>
          <w:lang w:val="en-GB"/>
        </w:rPr>
      </w:pPr>
      <w:r w:rsidRPr="00BD5197">
        <w:rPr>
          <w:rFonts w:ascii="Raleway" w:hAnsi="Raleway" w:cs="Arial"/>
          <w:sz w:val="13"/>
          <w:szCs w:val="13"/>
          <w:lang w:val="en-GB"/>
        </w:rPr>
        <w:t>For more information:</w:t>
      </w:r>
    </w:p>
    <w:p w14:paraId="7759E395" w14:textId="77777777" w:rsidR="005B0C49" w:rsidRPr="00BD5197" w:rsidRDefault="005B0C49" w:rsidP="005B0C49">
      <w:pPr>
        <w:rPr>
          <w:rFonts w:ascii="Raleway" w:hAnsi="Raleway" w:cs="Arial"/>
          <w:sz w:val="13"/>
          <w:szCs w:val="13"/>
          <w:lang w:val="en-GB"/>
        </w:rPr>
      </w:pPr>
      <w:r w:rsidRPr="00BD5197">
        <w:rPr>
          <w:rFonts w:ascii="Raleway" w:hAnsi="Raleway" w:cs="Arial"/>
          <w:sz w:val="13"/>
          <w:szCs w:val="13"/>
          <w:lang w:val="en-GB"/>
        </w:rPr>
        <w:t xml:space="preserve">Dr. Peter Mohn, Owner &amp; CEO  |  T: +41 21 925 5025  |  </w:t>
      </w:r>
      <w:r w:rsidRPr="00BD5197">
        <w:rPr>
          <w:rFonts w:ascii="Raleway" w:hAnsi="Raleway" w:cs="Arial"/>
          <w:color w:val="EC3E97"/>
          <w:sz w:val="13"/>
          <w:szCs w:val="13"/>
          <w:lang w:val="en-GB"/>
        </w:rPr>
        <w:t>pmohn@m1nd-set.com</w:t>
      </w:r>
    </w:p>
    <w:p w14:paraId="50789E61" w14:textId="2157EEAB" w:rsidR="00D27E1A" w:rsidRPr="00953567" w:rsidRDefault="005B0C49">
      <w:pPr>
        <w:rPr>
          <w:rFonts w:ascii="Raleway" w:hAnsi="Raleway" w:cs="Arial"/>
          <w:color w:val="EC3E97"/>
          <w:sz w:val="13"/>
          <w:szCs w:val="13"/>
          <w:lang w:val="en-GB"/>
        </w:rPr>
      </w:pPr>
      <w:r w:rsidRPr="00BD5197">
        <w:rPr>
          <w:rFonts w:ascii="Raleway" w:hAnsi="Raleway" w:cs="Arial"/>
          <w:sz w:val="13"/>
          <w:szCs w:val="13"/>
          <w:lang w:val="en-GB"/>
        </w:rPr>
        <w:t xml:space="preserve">Anna Marchesini, Head of Business Development  |  T: +41 21 925 0437 | </w:t>
      </w:r>
      <w:r w:rsidRPr="00BD5197">
        <w:rPr>
          <w:rFonts w:ascii="Raleway" w:hAnsi="Raleway" w:cs="Arial"/>
          <w:color w:val="EC3E97"/>
          <w:sz w:val="13"/>
          <w:szCs w:val="13"/>
          <w:lang w:val="en-GB"/>
        </w:rPr>
        <w:t xml:space="preserve">amarchesini@m1nd-set.com </w:t>
      </w:r>
    </w:p>
    <w:sectPr w:rsidR="00D27E1A" w:rsidRPr="00953567" w:rsidSect="007A6274">
      <w:headerReference w:type="default" r:id="rId7"/>
      <w:pgSz w:w="11906" w:h="16838"/>
      <w:pgMar w:top="1181"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9BBE3" w14:textId="77777777" w:rsidR="00324211" w:rsidRDefault="00324211">
      <w:r>
        <w:separator/>
      </w:r>
    </w:p>
  </w:endnote>
  <w:endnote w:type="continuationSeparator" w:id="0">
    <w:p w14:paraId="78D69C76" w14:textId="77777777" w:rsidR="00324211" w:rsidRDefault="00324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ExtraBold">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BB9E3" w14:textId="77777777" w:rsidR="00324211" w:rsidRDefault="00324211">
      <w:r>
        <w:separator/>
      </w:r>
    </w:p>
  </w:footnote>
  <w:footnote w:type="continuationSeparator" w:id="0">
    <w:p w14:paraId="51F35D92" w14:textId="77777777" w:rsidR="00324211" w:rsidRDefault="00324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3F5EE" w14:textId="5D0ACBB0" w:rsidR="005B0C49" w:rsidRDefault="00900663" w:rsidP="00741E12">
    <w:pPr>
      <w:pStyle w:val="Header"/>
    </w:pPr>
    <w:r>
      <w:rPr>
        <w:rFonts w:ascii="Times New Roman"/>
        <w:noProof/>
        <w:sz w:val="20"/>
      </w:rPr>
      <w:drawing>
        <wp:inline distT="0" distB="0" distL="0" distR="0" wp14:anchorId="02351973" wp14:editId="4A1E0394">
          <wp:extent cx="1259058" cy="842598"/>
          <wp:effectExtent l="0" t="0" r="0" b="0"/>
          <wp:docPr id="1506072017" name="image4.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Text&#10;&#10;Description automatically generated"/>
                  <pic:cNvPicPr/>
                </pic:nvPicPr>
                <pic:blipFill rotWithShape="1">
                  <a:blip r:embed="rId1" cstate="print"/>
                  <a:srcRect t="-57423" b="-61755"/>
                  <a:stretch/>
                </pic:blipFill>
                <pic:spPr bwMode="auto">
                  <a:xfrm>
                    <a:off x="0" y="0"/>
                    <a:ext cx="1277428" cy="854892"/>
                  </a:xfrm>
                  <a:prstGeom prst="rect">
                    <a:avLst/>
                  </a:prstGeom>
                  <a:ln>
                    <a:noFill/>
                  </a:ln>
                  <a:extLst>
                    <a:ext uri="{53640926-AAD7-44D8-BBD7-CCE9431645EC}">
                      <a14:shadowObscured xmlns:a14="http://schemas.microsoft.com/office/drawing/2010/main"/>
                    </a:ext>
                  </a:extLst>
                </pic:spPr>
              </pic:pic>
            </a:graphicData>
          </a:graphic>
        </wp:inline>
      </w:drawing>
    </w:r>
    <w:r w:rsidR="005B0C49">
      <w:tab/>
      <w:t xml:space="preserve">  </w:t>
    </w:r>
    <w:r w:rsidR="005B0C49">
      <w:tab/>
    </w:r>
    <w:r w:rsidR="005B0C49">
      <w:rPr>
        <w:noProof/>
      </w:rPr>
      <w:drawing>
        <wp:inline distT="0" distB="0" distL="0" distR="0" wp14:anchorId="464C1159" wp14:editId="6F4257D9">
          <wp:extent cx="1332524" cy="696351"/>
          <wp:effectExtent l="0" t="0" r="1270" b="2540"/>
          <wp:docPr id="1919285579" name="Picture 191928557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75767" cy="718949"/>
                  </a:xfrm>
                  <a:prstGeom prst="rect">
                    <a:avLst/>
                  </a:prstGeom>
                </pic:spPr>
              </pic:pic>
            </a:graphicData>
          </a:graphic>
        </wp:inline>
      </w:drawing>
    </w:r>
  </w:p>
  <w:p w14:paraId="682E84D9" w14:textId="77777777" w:rsidR="005B0C49" w:rsidRPr="00741E12" w:rsidRDefault="005B0C49" w:rsidP="00741E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49"/>
    <w:rsid w:val="0001338E"/>
    <w:rsid w:val="00015FE2"/>
    <w:rsid w:val="0002541D"/>
    <w:rsid w:val="00037BAD"/>
    <w:rsid w:val="00053246"/>
    <w:rsid w:val="0009723A"/>
    <w:rsid w:val="000A7B6B"/>
    <w:rsid w:val="000E4480"/>
    <w:rsid w:val="000F2211"/>
    <w:rsid w:val="001031B6"/>
    <w:rsid w:val="00143354"/>
    <w:rsid w:val="00162FBD"/>
    <w:rsid w:val="001965B0"/>
    <w:rsid w:val="001C3709"/>
    <w:rsid w:val="001E0996"/>
    <w:rsid w:val="001F11FC"/>
    <w:rsid w:val="001F7B8C"/>
    <w:rsid w:val="00213B92"/>
    <w:rsid w:val="0023215C"/>
    <w:rsid w:val="002728F1"/>
    <w:rsid w:val="00280EDD"/>
    <w:rsid w:val="002A2781"/>
    <w:rsid w:val="002C0413"/>
    <w:rsid w:val="00324211"/>
    <w:rsid w:val="0035372B"/>
    <w:rsid w:val="00363E88"/>
    <w:rsid w:val="003D0F19"/>
    <w:rsid w:val="003F02DD"/>
    <w:rsid w:val="003F1831"/>
    <w:rsid w:val="00421A8C"/>
    <w:rsid w:val="004244E7"/>
    <w:rsid w:val="004246C2"/>
    <w:rsid w:val="00436D01"/>
    <w:rsid w:val="00456F1E"/>
    <w:rsid w:val="004967DA"/>
    <w:rsid w:val="004C5C84"/>
    <w:rsid w:val="004D1E12"/>
    <w:rsid w:val="004E01A7"/>
    <w:rsid w:val="00561E32"/>
    <w:rsid w:val="00571019"/>
    <w:rsid w:val="005B0C49"/>
    <w:rsid w:val="005B4874"/>
    <w:rsid w:val="005C06EC"/>
    <w:rsid w:val="005F40A2"/>
    <w:rsid w:val="006144AF"/>
    <w:rsid w:val="00625D93"/>
    <w:rsid w:val="006335C8"/>
    <w:rsid w:val="0065149A"/>
    <w:rsid w:val="0066463B"/>
    <w:rsid w:val="0066776C"/>
    <w:rsid w:val="00693E51"/>
    <w:rsid w:val="006A16BE"/>
    <w:rsid w:val="006A629B"/>
    <w:rsid w:val="006C27BF"/>
    <w:rsid w:val="007166FB"/>
    <w:rsid w:val="00784DF8"/>
    <w:rsid w:val="0079094E"/>
    <w:rsid w:val="007A6274"/>
    <w:rsid w:val="007B2E01"/>
    <w:rsid w:val="007E54B3"/>
    <w:rsid w:val="007F0E09"/>
    <w:rsid w:val="00814496"/>
    <w:rsid w:val="008167E9"/>
    <w:rsid w:val="00817882"/>
    <w:rsid w:val="00871F88"/>
    <w:rsid w:val="008755EA"/>
    <w:rsid w:val="00876947"/>
    <w:rsid w:val="008D238A"/>
    <w:rsid w:val="00900663"/>
    <w:rsid w:val="00953567"/>
    <w:rsid w:val="00974A89"/>
    <w:rsid w:val="009816A5"/>
    <w:rsid w:val="00A137DF"/>
    <w:rsid w:val="00A52285"/>
    <w:rsid w:val="00A73193"/>
    <w:rsid w:val="00AB7A21"/>
    <w:rsid w:val="00AC2135"/>
    <w:rsid w:val="00AE64AF"/>
    <w:rsid w:val="00B06B12"/>
    <w:rsid w:val="00B630EB"/>
    <w:rsid w:val="00BA2D4B"/>
    <w:rsid w:val="00BC50B1"/>
    <w:rsid w:val="00BD5197"/>
    <w:rsid w:val="00C21EA2"/>
    <w:rsid w:val="00C30F3A"/>
    <w:rsid w:val="00C53F00"/>
    <w:rsid w:val="00C6214A"/>
    <w:rsid w:val="00CB6079"/>
    <w:rsid w:val="00D009BD"/>
    <w:rsid w:val="00D06C2E"/>
    <w:rsid w:val="00D27E1A"/>
    <w:rsid w:val="00D42AC4"/>
    <w:rsid w:val="00DF2A92"/>
    <w:rsid w:val="00E05964"/>
    <w:rsid w:val="00E22F5B"/>
    <w:rsid w:val="00E321BA"/>
    <w:rsid w:val="00E572BE"/>
    <w:rsid w:val="00F82480"/>
    <w:rsid w:val="00FC00D7"/>
    <w:rsid w:val="00FC5259"/>
    <w:rsid w:val="00FC7F23"/>
    <w:rsid w:val="00FD4379"/>
    <w:rsid w:val="00FE0A65"/>
    <w:rsid w:val="00FE3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74A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C49"/>
    <w:rPr>
      <w:kern w:val="0"/>
      <w:lang w:val="en-AU"/>
      <w14:ligatures w14:val="none"/>
    </w:rPr>
  </w:style>
  <w:style w:type="paragraph" w:styleId="Heading1">
    <w:name w:val="heading 1"/>
    <w:basedOn w:val="Normal"/>
    <w:next w:val="Normal"/>
    <w:link w:val="Heading1Char"/>
    <w:uiPriority w:val="9"/>
    <w:qFormat/>
    <w:rsid w:val="005B0C4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B0C4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B0C4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B0C4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B0C4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B0C49"/>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B0C49"/>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B0C49"/>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B0C49"/>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C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C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C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C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C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C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C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C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C49"/>
    <w:rPr>
      <w:rFonts w:eastAsiaTheme="majorEastAsia" w:cstheme="majorBidi"/>
      <w:color w:val="272727" w:themeColor="text1" w:themeTint="D8"/>
    </w:rPr>
  </w:style>
  <w:style w:type="paragraph" w:styleId="Title">
    <w:name w:val="Title"/>
    <w:basedOn w:val="Normal"/>
    <w:next w:val="Normal"/>
    <w:link w:val="TitleChar"/>
    <w:uiPriority w:val="10"/>
    <w:qFormat/>
    <w:rsid w:val="005B0C4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B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C49"/>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B0C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C49"/>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B0C49"/>
    <w:rPr>
      <w:i/>
      <w:iCs/>
      <w:color w:val="404040" w:themeColor="text1" w:themeTint="BF"/>
    </w:rPr>
  </w:style>
  <w:style w:type="paragraph" w:styleId="ListParagraph">
    <w:name w:val="List Paragraph"/>
    <w:basedOn w:val="Normal"/>
    <w:uiPriority w:val="34"/>
    <w:qFormat/>
    <w:rsid w:val="005B0C49"/>
    <w:pPr>
      <w:ind w:left="720"/>
      <w:contextualSpacing/>
    </w:pPr>
    <w:rPr>
      <w:kern w:val="2"/>
      <w14:ligatures w14:val="standardContextual"/>
    </w:rPr>
  </w:style>
  <w:style w:type="character" w:styleId="IntenseEmphasis">
    <w:name w:val="Intense Emphasis"/>
    <w:basedOn w:val="DefaultParagraphFont"/>
    <w:uiPriority w:val="21"/>
    <w:qFormat/>
    <w:rsid w:val="005B0C49"/>
    <w:rPr>
      <w:i/>
      <w:iCs/>
      <w:color w:val="0F4761" w:themeColor="accent1" w:themeShade="BF"/>
    </w:rPr>
  </w:style>
  <w:style w:type="paragraph" w:styleId="IntenseQuote">
    <w:name w:val="Intense Quote"/>
    <w:basedOn w:val="Normal"/>
    <w:next w:val="Normal"/>
    <w:link w:val="IntenseQuoteChar"/>
    <w:uiPriority w:val="30"/>
    <w:qFormat/>
    <w:rsid w:val="005B0C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B0C49"/>
    <w:rPr>
      <w:i/>
      <w:iCs/>
      <w:color w:val="0F4761" w:themeColor="accent1" w:themeShade="BF"/>
    </w:rPr>
  </w:style>
  <w:style w:type="character" w:styleId="IntenseReference">
    <w:name w:val="Intense Reference"/>
    <w:basedOn w:val="DefaultParagraphFont"/>
    <w:uiPriority w:val="32"/>
    <w:qFormat/>
    <w:rsid w:val="005B0C49"/>
    <w:rPr>
      <w:b/>
      <w:bCs/>
      <w:smallCaps/>
      <w:color w:val="0F4761" w:themeColor="accent1" w:themeShade="BF"/>
      <w:spacing w:val="5"/>
    </w:rPr>
  </w:style>
  <w:style w:type="paragraph" w:styleId="Header">
    <w:name w:val="header"/>
    <w:basedOn w:val="Normal"/>
    <w:link w:val="HeaderChar"/>
    <w:uiPriority w:val="99"/>
    <w:unhideWhenUsed/>
    <w:rsid w:val="005B0C49"/>
    <w:pPr>
      <w:tabs>
        <w:tab w:val="center" w:pos="4513"/>
        <w:tab w:val="right" w:pos="9026"/>
      </w:tabs>
    </w:pPr>
  </w:style>
  <w:style w:type="character" w:customStyle="1" w:styleId="HeaderChar">
    <w:name w:val="Header Char"/>
    <w:basedOn w:val="DefaultParagraphFont"/>
    <w:link w:val="Header"/>
    <w:uiPriority w:val="99"/>
    <w:rsid w:val="005B0C49"/>
    <w:rPr>
      <w:kern w:val="0"/>
      <w:lang w:val="en-AU"/>
      <w14:ligatures w14:val="none"/>
    </w:rPr>
  </w:style>
  <w:style w:type="paragraph" w:styleId="Footer">
    <w:name w:val="footer"/>
    <w:basedOn w:val="Normal"/>
    <w:link w:val="FooterChar"/>
    <w:uiPriority w:val="99"/>
    <w:unhideWhenUsed/>
    <w:rsid w:val="005B0C49"/>
    <w:pPr>
      <w:tabs>
        <w:tab w:val="center" w:pos="4513"/>
        <w:tab w:val="right" w:pos="9026"/>
      </w:tabs>
    </w:pPr>
  </w:style>
  <w:style w:type="character" w:customStyle="1" w:styleId="FooterChar">
    <w:name w:val="Footer Char"/>
    <w:basedOn w:val="DefaultParagraphFont"/>
    <w:link w:val="Footer"/>
    <w:uiPriority w:val="99"/>
    <w:rsid w:val="005B0C49"/>
    <w:rPr>
      <w:kern w:val="0"/>
      <w:lang w:val="en-AU"/>
      <w14:ligatures w14:val="none"/>
    </w:rPr>
  </w:style>
  <w:style w:type="character" w:styleId="Hyperlink">
    <w:name w:val="Hyperlink"/>
    <w:basedOn w:val="DefaultParagraphFont"/>
    <w:uiPriority w:val="99"/>
    <w:unhideWhenUsed/>
    <w:rsid w:val="00AE64AF"/>
    <w:rPr>
      <w:color w:val="467886" w:themeColor="hyperlink"/>
      <w:u w:val="single"/>
    </w:rPr>
  </w:style>
  <w:style w:type="character" w:styleId="UnresolvedMention">
    <w:name w:val="Unresolved Mention"/>
    <w:basedOn w:val="DefaultParagraphFont"/>
    <w:uiPriority w:val="99"/>
    <w:semiHidden/>
    <w:unhideWhenUsed/>
    <w:rsid w:val="00AE64AF"/>
    <w:rPr>
      <w:color w:val="605E5C"/>
      <w:shd w:val="clear" w:color="auto" w:fill="E1DFDD"/>
    </w:rPr>
  </w:style>
  <w:style w:type="paragraph" w:styleId="Revision">
    <w:name w:val="Revision"/>
    <w:hidden/>
    <w:uiPriority w:val="99"/>
    <w:semiHidden/>
    <w:rsid w:val="00974A89"/>
    <w:rPr>
      <w:kern w:val="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rard.murray@dfworldcounc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1258</Words>
  <Characters>7175</Characters>
  <Application>Microsoft Office Word</Application>
  <DocSecurity>0</DocSecurity>
  <Lines>59</Lines>
  <Paragraphs>16</Paragraphs>
  <ScaleCrop>false</ScaleCrop>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2026-07-20T12:41:00Z</dcterms:created>
  <dcterms:modified xsi:type="dcterms:W3CDTF">2026-07-20T12:41:00Z</dcterms:modified>
</cp:coreProperties>
</file>